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STATE OF WEST VIRGINIA,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2160"/>
        <w:jc w:val="both"/>
      </w:pPr>
      <w:r>
        <w:t>DEFENDANT.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ab/>
      </w:r>
      <w:r>
        <w:rPr>
          <w:b/>
          <w:bCs/>
          <w:u w:val="single"/>
        </w:rPr>
        <w:t>MOTION FOR HOME INCARCERATION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HOME INCARCERATION</w:instrText>
      </w:r>
      <w:r>
        <w:rPr>
          <w:u w:val="single"/>
        </w:rPr>
        <w:fldChar w:fldCharType="end"/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West Virginia Code, § 62-11B-1, et. seq., as amended, to permit the Defendant to serve [ </w:t>
      </w:r>
      <w:r>
        <w:rPr>
          <w:i/>
          <w:iCs/>
        </w:rPr>
        <w:t>his/</w:t>
      </w:r>
      <w:proofErr w:type="gramStart"/>
      <w:r>
        <w:rPr>
          <w:i/>
          <w:iCs/>
        </w:rPr>
        <w:t>her</w:t>
      </w:r>
      <w:r>
        <w:t xml:space="preserve"> ]</w:t>
      </w:r>
      <w:proofErr w:type="gramEnd"/>
      <w:r>
        <w:t xml:space="preserve"> sentence in this matter on home incarceration.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</w:pPr>
      <w:r>
        <w:t xml:space="preserve">In support of this motion, the Defendant asserts that [ </w:t>
      </w:r>
      <w:r>
        <w:rPr>
          <w:i/>
          <w:iCs/>
        </w:rPr>
        <w:t>he/</w:t>
      </w:r>
      <w:proofErr w:type="gramStart"/>
      <w:r>
        <w:rPr>
          <w:i/>
          <w:iCs/>
        </w:rPr>
        <w:t>she</w:t>
      </w:r>
      <w:r>
        <w:t xml:space="preserve"> ]</w:t>
      </w:r>
      <w:proofErr w:type="gramEnd"/>
      <w:r>
        <w:t xml:space="preserve"> was convicted of [ </w:t>
      </w:r>
      <w:r>
        <w:rPr>
          <w:i/>
          <w:iCs/>
        </w:rPr>
        <w:t>state offense</w:t>
      </w:r>
      <w:r>
        <w:t xml:space="preserve"> ] on [ </w:t>
      </w:r>
      <w:r>
        <w:rPr>
          <w:i/>
          <w:iCs/>
        </w:rPr>
        <w:t>date</w:t>
      </w:r>
      <w:r>
        <w:t xml:space="preserve"> ]; that under the provisions of the West Virginia Code, the Defendant is eligible for home incarceration for this offense; and that the Defendant would be a fit and proper candidate for home incarceration.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</w:pPr>
      <w:r>
        <w:t>By Counsel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E5C0E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:rsidR="00816FDB" w:rsidRDefault="00816FDB" w:rsidP="00816F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Counsel for Defendant</w:t>
      </w:r>
    </w:p>
    <w:p w:rsidR="005009A7" w:rsidRDefault="00816FDB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DB"/>
    <w:rsid w:val="000839E5"/>
    <w:rsid w:val="00087A52"/>
    <w:rsid w:val="00656BE9"/>
    <w:rsid w:val="00816FDB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8B6ED-2726-4593-9539-6957E995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FD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2017-11-21T15:47:00Z</dcterms:created>
  <dcterms:modified xsi:type="dcterms:W3CDTF">2017-11-21T15:47:00Z</dcterms:modified>
</cp:coreProperties>
</file>