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center" w:pos="4680"/>
          <w:tab w:val="left" w:pos="5040"/>
          <w:tab w:val="left" w:pos="5760"/>
          <w:tab w:val="left" w:pos="6480"/>
          <w:tab w:val="left" w:pos="7200"/>
          <w:tab w:val="left" w:pos="7920"/>
          <w:tab w:val="left" w:pos="8640"/>
        </w:tabs>
      </w:pPr>
      <w:r>
        <w:tab/>
        <w:t>IN THE SUPREME COURT OF APPEALS OF THE STATE OF WEST VIRGINIA</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STATE OF WEST VIRGINIA,</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Respondent,</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pPr>
      <w:r>
        <w:t>VS.</w:t>
      </w:r>
      <w:r>
        <w:tab/>
      </w:r>
      <w:r>
        <w:tab/>
      </w:r>
      <w:r>
        <w:tab/>
      </w:r>
      <w:r>
        <w:tab/>
      </w:r>
      <w:r>
        <w:tab/>
      </w:r>
      <w:r>
        <w:tab/>
      </w:r>
      <w:r>
        <w:tab/>
      </w:r>
      <w:r>
        <w:tab/>
        <w:t>SUPREME COURT</w:t>
      </w:r>
      <w:r>
        <w:rPr>
          <w:i/>
          <w:iCs/>
        </w:rPr>
        <w:t xml:space="preserve"> </w:t>
      </w:r>
      <w:proofErr w:type="gramStart"/>
      <w:r>
        <w:rPr>
          <w:i/>
          <w:iCs/>
        </w:rPr>
        <w:t xml:space="preserve">#  </w:t>
      </w:r>
      <w:r>
        <w:t>_</w:t>
      </w:r>
      <w:proofErr w:type="gramEnd"/>
      <w:r>
        <w:t>_________</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pPr>
      <w:r>
        <w:t xml:space="preserve">[ </w:t>
      </w:r>
      <w:r>
        <w:rPr>
          <w:i/>
          <w:iCs/>
        </w:rPr>
        <w:t xml:space="preserve">county and case </w:t>
      </w:r>
      <w:r>
        <w:t>#]</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Pr>
          <w:i/>
          <w:iCs/>
        </w:rPr>
        <w:t xml:space="preserve"> client’s </w:t>
      </w:r>
      <w:proofErr w:type="gramStart"/>
      <w:r>
        <w:rPr>
          <w:i/>
          <w:iCs/>
        </w:rPr>
        <w:t>name</w:t>
      </w:r>
      <w:r>
        <w:t xml:space="preserve"> ]</w:t>
      </w:r>
      <w:proofErr w:type="gramEnd"/>
      <w:r>
        <w:t>,</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Petitioner.</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center" w:pos="4680"/>
          <w:tab w:val="left" w:pos="5040"/>
          <w:tab w:val="left" w:pos="5760"/>
          <w:tab w:val="left" w:pos="6480"/>
          <w:tab w:val="left" w:pos="7200"/>
          <w:tab w:val="left" w:pos="7920"/>
          <w:tab w:val="left" w:pos="8640"/>
        </w:tabs>
      </w:pPr>
      <w:r>
        <w:tab/>
      </w:r>
      <w:r>
        <w:rPr>
          <w:b/>
          <w:bCs/>
          <w:u w:val="single"/>
        </w:rPr>
        <w:t>MOTION TO FILE PETITION FOR APPEAL OUTSIDE TIME LIMITS</w:t>
      </w:r>
      <w:r>
        <w:rPr>
          <w:u w:val="single"/>
        </w:rPr>
        <w:fldChar w:fldCharType="begin"/>
      </w:r>
      <w:r>
        <w:rPr>
          <w:u w:val="single"/>
        </w:rPr>
        <w:instrText>tc \l2 "</w:instrText>
      </w:r>
      <w:r>
        <w:rPr>
          <w:b/>
          <w:bCs/>
          <w:u w:val="single"/>
        </w:rPr>
        <w:instrText>MOTION TO FILE PETITION FOR APPEAL OUTSIDE TIME LIMITS</w:instrText>
      </w:r>
      <w:r>
        <w:rPr>
          <w:u w:val="single"/>
        </w:rPr>
        <w:fldChar w:fldCharType="end"/>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COMES NOW the Petitioner, </w:t>
      </w:r>
      <w:proofErr w:type="gramStart"/>
      <w:r>
        <w:t xml:space="preserve">[ </w:t>
      </w:r>
      <w:r>
        <w:rPr>
          <w:i/>
          <w:iCs/>
        </w:rPr>
        <w:t xml:space="preserve"> defendant’s</w:t>
      </w:r>
      <w:proofErr w:type="gramEnd"/>
      <w:r>
        <w:rPr>
          <w:i/>
          <w:iCs/>
        </w:rPr>
        <w:t xml:space="preserve"> name</w:t>
      </w:r>
      <w:r>
        <w:t xml:space="preserve">  ], by and through [</w:t>
      </w:r>
      <w:r>
        <w:rPr>
          <w:i/>
          <w:iCs/>
        </w:rPr>
        <w:t xml:space="preserve"> his/her</w:t>
      </w:r>
      <w:r>
        <w:t xml:space="preserve"> ] Counsel, [ </w:t>
      </w:r>
      <w:r>
        <w:rPr>
          <w:i/>
          <w:iCs/>
        </w:rPr>
        <w:t>counsel name</w:t>
      </w:r>
      <w:r>
        <w:t xml:space="preserve"> ], and pursuant to Rule 16(b) and Rule 17 of the West Virginia Rules of Appellate Procedure does hereby move the Honorable Court to permit [ </w:t>
      </w:r>
      <w:r>
        <w:rPr>
          <w:i/>
          <w:iCs/>
        </w:rPr>
        <w:t>him/her</w:t>
      </w:r>
      <w:r>
        <w:t xml:space="preserve"> ] to file the Petition for Appeal outside the time limits prescribed in Rule 3(a) of the West Virginia Rules of Appellate Procedure for such filings.  In support of this Motion, Counsel for the Petitioner asserts the following:</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 </w:t>
      </w:r>
      <w:r>
        <w:rPr>
          <w:i/>
          <w:iCs/>
        </w:rPr>
        <w:t>cite all grounds establishing “good cause” as required under R.A.P. 16(b</w:t>
      </w:r>
      <w:proofErr w:type="gramStart"/>
      <w:r>
        <w:rPr>
          <w:i/>
          <w:iCs/>
        </w:rPr>
        <w:t>)</w:t>
      </w:r>
      <w:r>
        <w:t xml:space="preserve"> ]</w:t>
      </w:r>
      <w:proofErr w:type="gramEnd"/>
      <w:r>
        <w:t>.</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THEREFORE, the Petitioner prays that the Honorable Court grant the relief requested in the Motion herein and permit the Petitioner to file the Petition for Appeal outside the prescribed time limits.</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pPr>
      <w:r>
        <w:t xml:space="preserve">[ </w:t>
      </w:r>
      <w:r>
        <w:rPr>
          <w:i/>
          <w:iCs/>
        </w:rPr>
        <w:t>petitioner/</w:t>
      </w:r>
      <w:proofErr w:type="gramStart"/>
      <w:r>
        <w:rPr>
          <w:i/>
          <w:iCs/>
        </w:rPr>
        <w:t xml:space="preserve">defendant </w:t>
      </w:r>
      <w:r>
        <w:t>]</w:t>
      </w:r>
      <w:proofErr w:type="gramEnd"/>
      <w:r>
        <w:t>,</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pPr>
      <w:r>
        <w:t>By Counsel</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775F"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t xml:space="preserve">[ </w:t>
      </w:r>
      <w:r>
        <w:rPr>
          <w:i/>
          <w:iCs/>
        </w:rPr>
        <w:t>counsel name and bar #</w:t>
      </w:r>
      <w:r>
        <w:tab/>
        <w:t>]</w:t>
      </w:r>
    </w:p>
    <w:p w:rsidR="001E25F4"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t>[</w:t>
      </w:r>
      <w:r>
        <w:rPr>
          <w:i/>
          <w:iCs/>
        </w:rPr>
        <w:t xml:space="preserve"> address</w:t>
      </w:r>
      <w:r>
        <w:tab/>
      </w:r>
      <w:r>
        <w:tab/>
      </w:r>
      <w:r>
        <w:tab/>
        <w:t>]</w:t>
      </w:r>
    </w:p>
    <w:p w:rsidR="005009A7" w:rsidRDefault="001E25F4" w:rsidP="001E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Counsel for Petitioner</w:t>
      </w:r>
      <w:bookmarkStart w:id="0" w:name="_GoBack"/>
      <w:bookmarkEnd w:id="0"/>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F4"/>
    <w:rsid w:val="000839E5"/>
    <w:rsid w:val="00087A52"/>
    <w:rsid w:val="001E25F4"/>
    <w:rsid w:val="00656BE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71FC8-230D-4F10-9A00-A2C2D327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5F4"/>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2017-11-21T16:17:00Z</dcterms:created>
  <dcterms:modified xsi:type="dcterms:W3CDTF">2017-11-21T16:18:00Z</dcterms:modified>
</cp:coreProperties>
</file>