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FF912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34310AB" w14:textId="77777777" w:rsidR="00BF7E86" w:rsidRDefault="00BF7E86" w:rsidP="00BF7E8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3EE31D9A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9F3809B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7D9974C0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320DDAB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EE49C99" w14:textId="77777777" w:rsidR="00BF7E86" w:rsidRDefault="0056656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</w:t>
      </w:r>
      <w:r w:rsidR="00BF7E86">
        <w:t>.</w:t>
      </w:r>
      <w:r w:rsidR="00BF7E86">
        <w:tab/>
      </w:r>
      <w:r w:rsidR="00BF7E86">
        <w:tab/>
      </w:r>
      <w:r w:rsidR="00BF7E86">
        <w:tab/>
      </w:r>
      <w:r w:rsidR="00BF7E86">
        <w:tab/>
      </w:r>
      <w:r w:rsidR="00BF7E86">
        <w:tab/>
      </w:r>
      <w:r w:rsidR="00BF7E86">
        <w:tab/>
      </w:r>
      <w:r w:rsidR="00BF7E86">
        <w:tab/>
      </w:r>
      <w:r w:rsidR="00BF7E86">
        <w:tab/>
        <w:t>CASE # [</w:t>
      </w:r>
      <w:r w:rsidR="00BF7E86">
        <w:rPr>
          <w:i/>
          <w:iCs/>
        </w:rPr>
        <w:t xml:space="preserve"> case </w:t>
      </w:r>
      <w:proofErr w:type="gramStart"/>
      <w:r w:rsidR="00BF7E86">
        <w:rPr>
          <w:i/>
          <w:iCs/>
        </w:rPr>
        <w:t>number</w:t>
      </w:r>
      <w:r w:rsidR="00BF7E86">
        <w:t xml:space="preserve"> ]</w:t>
      </w:r>
      <w:proofErr w:type="gramEnd"/>
    </w:p>
    <w:p w14:paraId="43586B42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32178D02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C894AE3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A0AB30B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178378E7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29C1E978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F26793D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205C811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2D902C7" w14:textId="77777777" w:rsidR="00BF7E86" w:rsidRPr="00566566" w:rsidRDefault="00BF7E86" w:rsidP="00BF7E8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 w:rsidRPr="00566566">
        <w:rPr>
          <w:b/>
          <w:bCs/>
        </w:rPr>
        <w:t>NOTICE OF INSANITY DEFENSE</w:t>
      </w:r>
      <w:r w:rsidRPr="00566566">
        <w:fldChar w:fldCharType="begin"/>
      </w:r>
      <w:r w:rsidRPr="00566566">
        <w:instrText>tc \l2 "</w:instrText>
      </w:r>
      <w:r w:rsidRPr="00566566">
        <w:rPr>
          <w:b/>
          <w:bCs/>
        </w:rPr>
        <w:instrText>NOTICE OF INSANITY DEFENSE</w:instrText>
      </w:r>
      <w:r w:rsidRPr="00566566">
        <w:fldChar w:fldCharType="end"/>
      </w:r>
    </w:p>
    <w:p w14:paraId="1A4C5487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D537669" w14:textId="3D327B68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On this date came the Defendant, [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pursuant to Rule 12.2(a) of the W</w:t>
      </w:r>
      <w:r w:rsidR="000D10FA">
        <w:t>. Va. R. Crim. P.</w:t>
      </w:r>
      <w:r>
        <w:t xml:space="preserve"> and Rule 32.03(b)(4) of the </w:t>
      </w:r>
      <w:r w:rsidR="000D10FA">
        <w:t>W. Va. T.C.R.</w:t>
      </w:r>
      <w:bookmarkStart w:id="0" w:name="_GoBack"/>
      <w:bookmarkEnd w:id="0"/>
      <w:r>
        <w:t>, does hereby provide notice of the Defendant’s intention to offer a defense of insanity at the time of the offense alleged herein.</w:t>
      </w:r>
    </w:p>
    <w:p w14:paraId="05F2A344" w14:textId="77777777" w:rsidR="00BF7E86" w:rsidRDefault="00BF7E86" w:rsidP="00BF7E8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jc w:val="both"/>
      </w:pPr>
    </w:p>
    <w:p w14:paraId="486E2AC4" w14:textId="77777777" w:rsidR="00566566" w:rsidRDefault="00566566" w:rsidP="00566566">
      <w:pPr>
        <w:ind w:firstLine="480"/>
        <w:jc w:val="both"/>
      </w:pPr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456B6A7C" w14:textId="77777777" w:rsidR="00566566" w:rsidRPr="00232DC8" w:rsidRDefault="00566566" w:rsidP="00566566">
      <w:pPr>
        <w:jc w:val="both"/>
      </w:pPr>
    </w:p>
    <w:p w14:paraId="44E0E340" w14:textId="77777777" w:rsidR="00566566" w:rsidRDefault="00566566" w:rsidP="00566566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027ADDAE" w14:textId="77777777" w:rsidR="00566566" w:rsidRDefault="00566566" w:rsidP="00566566">
      <w:pPr>
        <w:ind w:firstLine="5760"/>
        <w:jc w:val="both"/>
      </w:pPr>
      <w:r>
        <w:t>By Counsel</w:t>
      </w:r>
    </w:p>
    <w:p w14:paraId="3E96FE01" w14:textId="77777777" w:rsidR="00566566" w:rsidRDefault="00566566" w:rsidP="00566566">
      <w:pPr>
        <w:jc w:val="both"/>
      </w:pPr>
    </w:p>
    <w:p w14:paraId="419B4322" w14:textId="77777777" w:rsidR="00566566" w:rsidRDefault="00566566" w:rsidP="00566566">
      <w:pPr>
        <w:jc w:val="both"/>
      </w:pPr>
    </w:p>
    <w:p w14:paraId="7C6B46DD" w14:textId="77777777" w:rsidR="00566566" w:rsidRDefault="00566566" w:rsidP="00566566">
      <w:pPr>
        <w:jc w:val="both"/>
      </w:pPr>
    </w:p>
    <w:p w14:paraId="3A8A927B" w14:textId="77777777" w:rsidR="00566566" w:rsidRDefault="00566566" w:rsidP="00566566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964BF67" wp14:editId="190F999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3B849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1225ECF" w14:textId="77777777" w:rsidR="00566566" w:rsidRDefault="00566566" w:rsidP="00566566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4E9C1B24" w14:textId="77777777" w:rsidR="00566566" w:rsidRDefault="00566566" w:rsidP="00566566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14:paraId="55CA1C4D" w14:textId="77777777" w:rsidR="00566566" w:rsidRPr="003E7A07" w:rsidRDefault="00566566" w:rsidP="00566566">
      <w:pPr>
        <w:jc w:val="both"/>
      </w:pPr>
      <w:r>
        <w:t>Counsel for Defendant</w:t>
      </w:r>
    </w:p>
    <w:p w14:paraId="45ACA936" w14:textId="77777777" w:rsidR="00566566" w:rsidRDefault="00566566" w:rsidP="00566566"/>
    <w:p w14:paraId="0BE46465" w14:textId="77777777" w:rsidR="00566566" w:rsidRDefault="00566566" w:rsidP="0056656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3EC401F" w14:textId="77777777" w:rsidR="005009A7" w:rsidRDefault="000D10FA" w:rsidP="0056656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E86"/>
    <w:rsid w:val="000839E5"/>
    <w:rsid w:val="00087A52"/>
    <w:rsid w:val="000D10FA"/>
    <w:rsid w:val="00566566"/>
    <w:rsid w:val="00656BE9"/>
    <w:rsid w:val="008F5753"/>
    <w:rsid w:val="00A0185D"/>
    <w:rsid w:val="00BF7E86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87EC"/>
  <w15:docId w15:val="{41A28CAA-884E-4209-8E04-B0F1A30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E86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3</cp:revision>
  <dcterms:created xsi:type="dcterms:W3CDTF">2018-04-06T17:24:00Z</dcterms:created>
  <dcterms:modified xsi:type="dcterms:W3CDTF">2018-06-11T19:14:00Z</dcterms:modified>
</cp:coreProperties>
</file>