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DE" w:rsidRDefault="00E05CDE" w:rsidP="00E05CDE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E05CDE" w:rsidRDefault="00E05CDE" w:rsidP="00E05CDE">
      <w:pPr>
        <w:rPr>
          <w:b/>
          <w:bCs/>
        </w:rPr>
      </w:pPr>
    </w:p>
    <w:p w:rsidR="00E05CDE" w:rsidRDefault="00E05CDE" w:rsidP="00E05CDE"/>
    <w:p w:rsidR="00E05CDE" w:rsidRDefault="00E05CDE" w:rsidP="00E05CDE">
      <w:r>
        <w:t>STATE OF WEST VIRGINIA,</w:t>
      </w:r>
    </w:p>
    <w:p w:rsidR="00E05CDE" w:rsidRDefault="00E05CDE" w:rsidP="00E05CDE"/>
    <w:p w:rsidR="00E05CDE" w:rsidRDefault="00E05CDE" w:rsidP="00E05CDE"/>
    <w:p w:rsidR="00E05CDE" w:rsidRDefault="00E05CDE" w:rsidP="00E05CDE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E05CDE" w:rsidRDefault="00E05CDE" w:rsidP="00E05CDE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E05CDE" w:rsidRDefault="00E05CDE" w:rsidP="00E05CDE"/>
    <w:p w:rsidR="00812376" w:rsidRDefault="00812376" w:rsidP="00E05CDE"/>
    <w:p w:rsidR="00E05CDE" w:rsidRDefault="00E05CDE" w:rsidP="00E05CDE">
      <w:r>
        <w:t>[</w:t>
      </w:r>
      <w:r>
        <w:rPr>
          <w:i/>
          <w:iCs/>
        </w:rPr>
        <w:t>name-all caps</w:t>
      </w:r>
      <w:r>
        <w:t>],</w:t>
      </w:r>
    </w:p>
    <w:p w:rsidR="00E05CDE" w:rsidRDefault="00E05CDE" w:rsidP="00E05CDE">
      <w:r>
        <w:tab/>
      </w:r>
      <w:r>
        <w:tab/>
        <w:t>Defendant.</w:t>
      </w:r>
    </w:p>
    <w:p w:rsidR="00791F74" w:rsidRDefault="00791F74"/>
    <w:p w:rsidR="00812376" w:rsidRDefault="00812376" w:rsidP="00812376">
      <w:pPr>
        <w:spacing w:line="480" w:lineRule="exact"/>
        <w:jc w:val="center"/>
        <w:rPr>
          <w:b/>
        </w:rPr>
      </w:pPr>
    </w:p>
    <w:p w:rsidR="00E05CDE" w:rsidRPr="00812376" w:rsidRDefault="00E05CDE" w:rsidP="00812376">
      <w:pPr>
        <w:spacing w:line="480" w:lineRule="exact"/>
        <w:jc w:val="center"/>
        <w:rPr>
          <w:b/>
        </w:rPr>
      </w:pPr>
      <w:r w:rsidRPr="00812376">
        <w:rPr>
          <w:b/>
        </w:rPr>
        <w:t>DEFENDANT’S MOTION TO REDUCE AND/OR RECONFIGURE BAIL</w:t>
      </w:r>
    </w:p>
    <w:p w:rsidR="00812376" w:rsidRDefault="00E05CDE" w:rsidP="00812376">
      <w:pPr>
        <w:spacing w:line="480" w:lineRule="exact"/>
      </w:pPr>
      <w:bookmarkStart w:id="0" w:name="_GoBack"/>
      <w:bookmarkEnd w:id="0"/>
      <w:r>
        <w:tab/>
        <w:t>Now comes Defendant, [</w:t>
      </w:r>
      <w:r w:rsidRPr="00812376">
        <w:rPr>
          <w:i/>
        </w:rPr>
        <w:t>defendant’s name</w:t>
      </w:r>
      <w:r>
        <w:t>], by way of counsel, [</w:t>
      </w:r>
      <w:r w:rsidRPr="00812376">
        <w:rPr>
          <w:i/>
        </w:rPr>
        <w:t>counsel’s name</w:t>
      </w:r>
      <w:r>
        <w:t xml:space="preserve">], and makes the following Motion to Reduce and/or Reconfigure Bail. The Motion is being filed pursuant to West Virginia Code § 62-1C-1(a), which affords a defendant the right to bail. Counsel respectfully requests that the bail be reduced and/or reconfigured so that the amount is reduced and/or so that Defendant is permitted to post bail by way of a professional bondsman, property, or 10% cash to the Court. </w:t>
      </w:r>
    </w:p>
    <w:p w:rsidR="00E05CDE" w:rsidRDefault="00E05CDE" w:rsidP="00812376">
      <w:pPr>
        <w:spacing w:line="480" w:lineRule="exact"/>
        <w:ind w:firstLine="720"/>
      </w:pPr>
      <w:r>
        <w:t>Defendant’s bail is currently set at $________, cash only. Defendant has been incarcerated at [</w:t>
      </w:r>
      <w:r w:rsidRPr="00812376">
        <w:rPr>
          <w:i/>
        </w:rPr>
        <w:t>name of facility</w:t>
      </w:r>
      <w:r>
        <w:t>] since [</w:t>
      </w:r>
      <w:r w:rsidRPr="00812376">
        <w:rPr>
          <w:i/>
        </w:rPr>
        <w:t>insert date</w:t>
      </w:r>
      <w:r>
        <w:t>]. [</w:t>
      </w:r>
      <w:r w:rsidRPr="00812376">
        <w:rPr>
          <w:i/>
        </w:rPr>
        <w:t>He/She</w:t>
      </w:r>
      <w:r>
        <w:t xml:space="preserve">] is </w:t>
      </w:r>
      <w:r w:rsidR="00961DC1">
        <w:t>a resident of [</w:t>
      </w:r>
      <w:r w:rsidR="00961DC1" w:rsidRPr="00812376">
        <w:rPr>
          <w:i/>
        </w:rPr>
        <w:t>county</w:t>
      </w:r>
      <w:r w:rsidR="00961DC1">
        <w:t>] County, does not have any prior felony convictions, and faces only a maximum of [</w:t>
      </w:r>
      <w:r w:rsidR="00961DC1" w:rsidRPr="00812376">
        <w:rPr>
          <w:i/>
        </w:rPr>
        <w:t>insert</w:t>
      </w:r>
      <w:r w:rsidR="00812376" w:rsidRPr="00812376">
        <w:rPr>
          <w:i/>
        </w:rPr>
        <w:t xml:space="preserve"> potential sentence</w:t>
      </w:r>
      <w:r w:rsidR="00812376">
        <w:t>] if convicted.</w:t>
      </w:r>
    </w:p>
    <w:p w:rsidR="00812376" w:rsidRDefault="00812376" w:rsidP="00812376">
      <w:pPr>
        <w:spacing w:line="480" w:lineRule="exact"/>
      </w:pPr>
      <w:r>
        <w:tab/>
        <w:t xml:space="preserve">According to W. Va. Code § 62-1C-3, the seriousness of an alleged offense should be </w:t>
      </w:r>
      <w:proofErr w:type="gramStart"/>
      <w:r>
        <w:t>taken into account</w:t>
      </w:r>
      <w:proofErr w:type="gramEnd"/>
      <w:r>
        <w:t xml:space="preserve"> when setting the amount of bail. However, a cash only bail of $_________ is unreasonably high under the circumstances, given the potential penalties if convicted. In addition, this case may not go to trial during the _________ term, as [</w:t>
      </w:r>
      <w:r w:rsidRPr="00812376">
        <w:rPr>
          <w:i/>
        </w:rPr>
        <w:t>insert reasons for potential delay</w:t>
      </w:r>
      <w:r>
        <w:t>]</w:t>
      </w:r>
    </w:p>
    <w:p w:rsidR="00812376" w:rsidRDefault="00812376" w:rsidP="00812376">
      <w:pPr>
        <w:spacing w:line="480" w:lineRule="exact"/>
      </w:pPr>
      <w:r>
        <w:tab/>
      </w:r>
    </w:p>
    <w:p w:rsidR="00812376" w:rsidRDefault="00812376" w:rsidP="00812376">
      <w:pPr>
        <w:spacing w:line="480" w:lineRule="exact"/>
      </w:pPr>
    </w:p>
    <w:p w:rsidR="00812376" w:rsidRDefault="00812376" w:rsidP="00812376">
      <w:pPr>
        <w:spacing w:line="480" w:lineRule="exact"/>
        <w:ind w:firstLine="720"/>
      </w:pPr>
      <w:r>
        <w:t>For these reasons, and for other reasons apparent on the face of the record, Defendant respectfully requests that this Court grant this Motion.</w:t>
      </w:r>
    </w:p>
    <w:p w:rsidR="00812376" w:rsidRDefault="00812376" w:rsidP="00812376">
      <w:pPr>
        <w:spacing w:line="480" w:lineRule="exact"/>
      </w:pPr>
    </w:p>
    <w:p w:rsidR="00812376" w:rsidRDefault="00812376" w:rsidP="00812376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lastRenderedPageBreak/>
        <w:t>[</w:t>
      </w:r>
      <w:r>
        <w:rPr>
          <w:i/>
          <w:iCs/>
        </w:rPr>
        <w:t>defendant</w:t>
      </w:r>
      <w:r>
        <w:t>],</w:t>
      </w: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812376" w:rsidRDefault="00812376" w:rsidP="00812376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:rsidR="00812376" w:rsidRDefault="00812376"/>
    <w:sectPr w:rsidR="0081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E"/>
    <w:rsid w:val="00791F74"/>
    <w:rsid w:val="00812376"/>
    <w:rsid w:val="00961DC1"/>
    <w:rsid w:val="00C64BCB"/>
    <w:rsid w:val="00E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4148"/>
  <w15:chartTrackingRefBased/>
  <w15:docId w15:val="{5D90D924-6057-4D2F-B479-AC9FD5D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5C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CB0B86-7053-4B90-8D48-D351A2DD9A98}"/>
</file>

<file path=customXml/itemProps2.xml><?xml version="1.0" encoding="utf-8"?>
<ds:datastoreItem xmlns:ds="http://schemas.openxmlformats.org/officeDocument/2006/customXml" ds:itemID="{52157EC0-7FDA-4DD5-AFED-E3196C61DC25}"/>
</file>

<file path=customXml/itemProps3.xml><?xml version="1.0" encoding="utf-8"?>
<ds:datastoreItem xmlns:ds="http://schemas.openxmlformats.org/officeDocument/2006/customXml" ds:itemID="{4CEA58DD-19C4-4E13-9B51-13A545D02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Stennett, Donald L</dc:creator>
  <cp:keywords/>
  <dc:description/>
  <cp:lastModifiedBy>Stennett, Donald L</cp:lastModifiedBy>
  <cp:revision>1</cp:revision>
  <dcterms:created xsi:type="dcterms:W3CDTF">2018-06-27T19:42:00Z</dcterms:created>
  <dcterms:modified xsi:type="dcterms:W3CDTF">2018-06-27T20:14:00Z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4900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