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9B1E92"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2B7B4314" w14:textId="77777777" w:rsidR="00AB74DF" w:rsidRDefault="001B4A23" w:rsidP="00AB74DF">
      <w:pPr>
        <w:widowControl/>
        <w:spacing w:line="480" w:lineRule="auto"/>
      </w:pPr>
      <w:r>
        <w:tab/>
      </w:r>
      <w:r w:rsidR="00AB74DF">
        <w:t>Count __ of the indictment charges the defendant with taking the identity of another.</w:t>
      </w:r>
    </w:p>
    <w:p w14:paraId="32C91402" w14:textId="0A96C61B" w:rsidR="00AB74DF" w:rsidRDefault="009B1E92" w:rsidP="00AB74DF">
      <w:pPr>
        <w:widowControl/>
        <w:spacing w:line="480" w:lineRule="auto"/>
      </w:pPr>
      <w:r>
        <w:tab/>
      </w:r>
      <w:r w:rsidR="00AB74DF">
        <w:t xml:space="preserve">Identity theft occurs when a person knowingly takes the name, birth date, social security number, or other identifying information of another person, without the consent of that other person, with the intent to fraudulently represent that he or she is that other person </w:t>
      </w:r>
      <w:proofErr w:type="gramStart"/>
      <w:r w:rsidR="00AB74DF">
        <w:t>for the purpose of</w:t>
      </w:r>
      <w:proofErr w:type="gramEnd"/>
      <w:r w:rsidR="00AB74DF">
        <w:t xml:space="preserve"> making financial or credit transactions in the other person’s name. </w:t>
      </w:r>
    </w:p>
    <w:p w14:paraId="67115DFA" w14:textId="553AC243" w:rsidR="00AB74DF" w:rsidRDefault="009B1E92" w:rsidP="00AB74DF">
      <w:pPr>
        <w:widowControl/>
        <w:spacing w:line="480" w:lineRule="auto"/>
      </w:pPr>
      <w:r>
        <w:tab/>
      </w:r>
      <w:r w:rsidR="00AB74DF">
        <w:t>To find the defendant guilty of identity theft, the State must overcome the defendant’s presumption of innocence and prove beyond a reasonable doubt that:</w:t>
      </w:r>
    </w:p>
    <w:p w14:paraId="204F2414" w14:textId="77777777" w:rsidR="00AB74DF" w:rsidRDefault="00AB74DF" w:rsidP="009B1E92">
      <w:pPr>
        <w:widowControl/>
        <w:spacing w:line="480" w:lineRule="auto"/>
        <w:ind w:left="1440" w:hanging="720"/>
      </w:pPr>
      <w:r>
        <w:t>1.</w:t>
      </w:r>
      <w:r>
        <w:tab/>
        <w:t>the defendant,</w:t>
      </w:r>
    </w:p>
    <w:p w14:paraId="1727C818" w14:textId="77777777" w:rsidR="00AB74DF" w:rsidRDefault="00AB74DF" w:rsidP="009B1E92">
      <w:pPr>
        <w:widowControl/>
        <w:spacing w:line="480" w:lineRule="auto"/>
        <w:ind w:left="1440" w:hanging="720"/>
      </w:pPr>
      <w:r>
        <w:t>2.</w:t>
      </w:r>
      <w:r>
        <w:tab/>
        <w:t>on or about the __ day of [insert month], [insert year],</w:t>
      </w:r>
    </w:p>
    <w:p w14:paraId="6C33F65D" w14:textId="77777777" w:rsidR="00AB74DF" w:rsidRDefault="00AB74DF" w:rsidP="009B1E92">
      <w:pPr>
        <w:widowControl/>
        <w:spacing w:line="480" w:lineRule="auto"/>
        <w:ind w:left="1440" w:hanging="720"/>
      </w:pPr>
      <w:r>
        <w:t>3.</w:t>
      </w:r>
      <w:r>
        <w:tab/>
        <w:t>in [insert county] County, West Virginia,</w:t>
      </w:r>
    </w:p>
    <w:p w14:paraId="207F5016" w14:textId="77777777" w:rsidR="00AB74DF" w:rsidRDefault="00AB74DF" w:rsidP="009B1E92">
      <w:pPr>
        <w:widowControl/>
        <w:spacing w:line="480" w:lineRule="auto"/>
        <w:ind w:left="1440" w:hanging="720"/>
      </w:pPr>
      <w:r>
        <w:t>4.</w:t>
      </w:r>
      <w:r>
        <w:tab/>
        <w:t>knowingly</w:t>
      </w:r>
    </w:p>
    <w:p w14:paraId="4F303109" w14:textId="77777777" w:rsidR="00AB74DF" w:rsidRDefault="00AB74DF" w:rsidP="009B1E92">
      <w:pPr>
        <w:widowControl/>
        <w:spacing w:line="480" w:lineRule="auto"/>
        <w:ind w:left="1440" w:hanging="720"/>
      </w:pPr>
      <w:r>
        <w:t>5.</w:t>
      </w:r>
      <w:r>
        <w:tab/>
        <w:t>took the name, birth date, social security number, or other identifying information of another person, [insert name(s) of victim(s)]</w:t>
      </w:r>
    </w:p>
    <w:p w14:paraId="06D60655" w14:textId="77777777" w:rsidR="00AB74DF" w:rsidRDefault="00AB74DF" w:rsidP="009B1E92">
      <w:pPr>
        <w:widowControl/>
        <w:spacing w:line="480" w:lineRule="auto"/>
        <w:ind w:left="1440" w:hanging="720"/>
      </w:pPr>
      <w:r>
        <w:t>6.</w:t>
      </w:r>
      <w:r>
        <w:tab/>
        <w:t>without the consent of [insert name(s) of victim(s)],</w:t>
      </w:r>
    </w:p>
    <w:p w14:paraId="5BBD991C" w14:textId="77777777" w:rsidR="00AB74DF" w:rsidRDefault="00AB74DF" w:rsidP="009B1E92">
      <w:pPr>
        <w:widowControl/>
        <w:spacing w:line="480" w:lineRule="auto"/>
        <w:ind w:left="1440" w:hanging="720"/>
      </w:pPr>
      <w:r>
        <w:t>7.</w:t>
      </w:r>
      <w:r>
        <w:tab/>
        <w:t xml:space="preserve">with the intent to fraudulently represent </w:t>
      </w:r>
    </w:p>
    <w:p w14:paraId="13A7A3C9" w14:textId="77777777" w:rsidR="00AB74DF" w:rsidRDefault="00AB74DF" w:rsidP="009B1E92">
      <w:pPr>
        <w:widowControl/>
        <w:spacing w:line="480" w:lineRule="auto"/>
        <w:ind w:left="1440" w:hanging="720"/>
      </w:pPr>
      <w:r>
        <w:t>8.</w:t>
      </w:r>
      <w:r>
        <w:tab/>
        <w:t>that [he] [she] is the other person,</w:t>
      </w:r>
    </w:p>
    <w:p w14:paraId="21431CFB" w14:textId="77777777" w:rsidR="00AB74DF" w:rsidRDefault="00AB74DF" w:rsidP="009B1E92">
      <w:pPr>
        <w:widowControl/>
        <w:spacing w:line="480" w:lineRule="auto"/>
        <w:ind w:left="1440" w:hanging="720"/>
      </w:pPr>
      <w:r>
        <w:lastRenderedPageBreak/>
        <w:t>9.</w:t>
      </w:r>
      <w:r>
        <w:tab/>
      </w:r>
      <w:proofErr w:type="gramStart"/>
      <w:r>
        <w:t>for the purpose of</w:t>
      </w:r>
      <w:proofErr w:type="gramEnd"/>
      <w:r>
        <w:t xml:space="preserve"> making financial or credit transactions in [insert name(s) of victim(s)]’s name.</w:t>
      </w:r>
    </w:p>
    <w:p w14:paraId="17FBB423" w14:textId="4A3B76FB" w:rsidR="00E444D8" w:rsidRDefault="009B1E92" w:rsidP="00AB74DF">
      <w:pPr>
        <w:widowControl/>
        <w:spacing w:line="480" w:lineRule="auto"/>
      </w:pPr>
      <w:r>
        <w:tab/>
      </w:r>
      <w:bookmarkStart w:id="0" w:name="_GoBack"/>
      <w:bookmarkEnd w:id="0"/>
      <w:r w:rsidR="00AB74DF">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9B1E92"/>
    <w:rsid w:val="00A16096"/>
    <w:rsid w:val="00A520F8"/>
    <w:rsid w:val="00A722C1"/>
    <w:rsid w:val="00A73711"/>
    <w:rsid w:val="00AB74DF"/>
    <w:rsid w:val="00AD6EE7"/>
    <w:rsid w:val="00AF6C5C"/>
    <w:rsid w:val="00B27AA1"/>
    <w:rsid w:val="00C46328"/>
    <w:rsid w:val="00C715BC"/>
    <w:rsid w:val="00C73449"/>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F76CB-F37B-43F1-946C-8718AF9E30B1}"/>
</file>

<file path=customXml/itemProps2.xml><?xml version="1.0" encoding="utf-8"?>
<ds:datastoreItem xmlns:ds="http://schemas.openxmlformats.org/officeDocument/2006/customXml" ds:itemID="{EBBEBC88-B522-4A7A-8EB3-21DB5FCE3495}"/>
</file>

<file path=customXml/itemProps3.xml><?xml version="1.0" encoding="utf-8"?>
<ds:datastoreItem xmlns:ds="http://schemas.openxmlformats.org/officeDocument/2006/customXml" ds:itemID="{6C4D5D15-F63C-43AE-BAC2-89C46D21A65C}"/>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2018-08-24T17:58:00Z</dcterms:created>
  <dcterms:modified xsi:type="dcterms:W3CDTF">2018-08-24T18:01:00Z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36700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