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9616C0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9A57BD9" w14:textId="77777777" w:rsidR="009616C0" w:rsidRDefault="001B4A23" w:rsidP="009616C0">
      <w:pPr>
        <w:widowControl/>
        <w:spacing w:line="480" w:lineRule="auto"/>
      </w:pPr>
      <w:r>
        <w:tab/>
      </w:r>
      <w:r w:rsidR="009616C0">
        <w:t>Count __ of the indictment charges the defendant with Obtaining Money, Property, and Services by False Pretenses, Token, or Representations.</w:t>
      </w:r>
    </w:p>
    <w:p w14:paraId="4C8CF29F" w14:textId="712FA72A" w:rsidR="009616C0" w:rsidRDefault="009616C0" w:rsidP="009616C0">
      <w:pPr>
        <w:widowControl/>
        <w:spacing w:line="480" w:lineRule="auto"/>
      </w:pPr>
      <w:r>
        <w:tab/>
      </w:r>
      <w:r>
        <w:t xml:space="preserve">Obtaining Money, Property, and Services by False Pretenses occurs when a person obtains money, goods or other property from another person by any false pretense, token or representation, with intent to defraud. </w:t>
      </w:r>
    </w:p>
    <w:p w14:paraId="56449FD8" w14:textId="4C2CE5AD" w:rsidR="009616C0" w:rsidRDefault="009616C0" w:rsidP="009616C0">
      <w:pPr>
        <w:widowControl/>
        <w:spacing w:line="480" w:lineRule="auto"/>
      </w:pPr>
      <w:r>
        <w:tab/>
      </w:r>
      <w:r>
        <w:t>To find the defendant guilty of Obtaining Money, Property and Services by False Pretenses the State must overcome the defendant’s presumption of innocence and prove beyond a reasonable doubt that:</w:t>
      </w:r>
    </w:p>
    <w:p w14:paraId="21B4F265" w14:textId="77777777" w:rsidR="009616C0" w:rsidRDefault="009616C0" w:rsidP="009616C0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35C3C6C3" w14:textId="77777777" w:rsidR="009616C0" w:rsidRDefault="009616C0" w:rsidP="009616C0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32ACF7EA" w14:textId="77777777" w:rsidR="009616C0" w:rsidRDefault="009616C0" w:rsidP="009616C0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30AF9404" w14:textId="77777777" w:rsidR="009616C0" w:rsidRDefault="009616C0" w:rsidP="009616C0">
      <w:pPr>
        <w:widowControl/>
        <w:spacing w:line="480" w:lineRule="auto"/>
        <w:ind w:left="1440" w:hanging="720"/>
      </w:pPr>
      <w:r>
        <w:t>4.</w:t>
      </w:r>
      <w:r>
        <w:tab/>
        <w:t xml:space="preserve">obtained from another </w:t>
      </w:r>
    </w:p>
    <w:p w14:paraId="5ACE2648" w14:textId="77777777" w:rsidR="009616C0" w:rsidRDefault="009616C0" w:rsidP="009616C0">
      <w:pPr>
        <w:widowControl/>
        <w:spacing w:line="480" w:lineRule="auto"/>
        <w:ind w:left="1440" w:hanging="720"/>
      </w:pPr>
      <w:r>
        <w:t>5.</w:t>
      </w:r>
      <w:r>
        <w:tab/>
        <w:t xml:space="preserve">by a false pretense, token or representation, </w:t>
      </w:r>
    </w:p>
    <w:p w14:paraId="319F8747" w14:textId="77777777" w:rsidR="009616C0" w:rsidRDefault="009616C0" w:rsidP="009616C0">
      <w:pPr>
        <w:widowControl/>
        <w:spacing w:line="480" w:lineRule="auto"/>
        <w:ind w:left="1440" w:hanging="720"/>
      </w:pPr>
      <w:r>
        <w:t>6.</w:t>
      </w:r>
      <w:r>
        <w:tab/>
        <w:t xml:space="preserve">with intent to defraud, </w:t>
      </w:r>
    </w:p>
    <w:p w14:paraId="50157094" w14:textId="77777777" w:rsidR="009616C0" w:rsidRDefault="009616C0" w:rsidP="009616C0">
      <w:pPr>
        <w:widowControl/>
        <w:spacing w:line="480" w:lineRule="auto"/>
        <w:ind w:left="1440" w:hanging="720"/>
      </w:pPr>
      <w:r>
        <w:t>7.</w:t>
      </w:r>
      <w:r>
        <w:tab/>
        <w:t>money, goods, or other property, specifically [insert description of property].</w:t>
      </w:r>
    </w:p>
    <w:p w14:paraId="2E3A5FDC" w14:textId="7173FB95" w:rsidR="00554A7A" w:rsidRDefault="009616C0" w:rsidP="009616C0">
      <w:pPr>
        <w:widowControl/>
        <w:spacing w:line="480" w:lineRule="auto"/>
      </w:pPr>
      <w:r>
        <w:lastRenderedPageBreak/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16C0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0111D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4840E-B8F3-48E7-B4E9-CF2E21C34B84}"/>
</file>

<file path=customXml/itemProps2.xml><?xml version="1.0" encoding="utf-8"?>
<ds:datastoreItem xmlns:ds="http://schemas.openxmlformats.org/officeDocument/2006/customXml" ds:itemID="{6B97F6AC-833F-4E1B-8BE0-977AF99859F8}"/>
</file>

<file path=customXml/itemProps3.xml><?xml version="1.0" encoding="utf-8"?>
<ds:datastoreItem xmlns:ds="http://schemas.openxmlformats.org/officeDocument/2006/customXml" ds:itemID="{65FBDDFC-5528-4614-BB76-49190E652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2018-08-24T15:31:00Z</dcterms:created>
  <dcterms:modified xsi:type="dcterms:W3CDTF">2018-08-24T15:31:00Z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33900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