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7711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8358C1D" w14:textId="77777777" w:rsidR="00477112" w:rsidRDefault="001B4A23" w:rsidP="00477112">
      <w:pPr>
        <w:widowControl/>
        <w:spacing w:line="480" w:lineRule="auto"/>
      </w:pPr>
      <w:r>
        <w:tab/>
      </w:r>
      <w:r w:rsidR="00477112">
        <w:t>Count __ of the indictment charges the defendant with Possession or Use of an Automated Sales Suppression Device.</w:t>
      </w:r>
    </w:p>
    <w:p w14:paraId="094CF953" w14:textId="26D961C0" w:rsidR="00477112" w:rsidRDefault="00477112" w:rsidP="00477112">
      <w:pPr>
        <w:widowControl/>
        <w:spacing w:line="480" w:lineRule="auto"/>
      </w:pPr>
      <w:r>
        <w:tab/>
      </w:r>
      <w:r>
        <w:t xml:space="preserve">Possession or Use of an Automated Sales Suppression Device occurs when a person willfully and knowingly sells, purchases, installs, transfers or possesses in this state any automated sales suppression device or zapper or phantom-ware. </w:t>
      </w:r>
    </w:p>
    <w:p w14:paraId="69058EE3" w14:textId="0154B37B" w:rsidR="00477112" w:rsidRDefault="00477112" w:rsidP="00477112">
      <w:pPr>
        <w:widowControl/>
        <w:spacing w:line="480" w:lineRule="auto"/>
      </w:pPr>
      <w:r>
        <w:tab/>
      </w:r>
      <w:r>
        <w:t>An “automated sales suppression device” or “zapper”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5477AFA" w14:textId="7C87D073" w:rsidR="00477112" w:rsidRDefault="00477112" w:rsidP="00477112">
      <w:pPr>
        <w:widowControl/>
        <w:spacing w:line="480" w:lineRule="auto"/>
      </w:pPr>
      <w:r>
        <w:tab/>
      </w:r>
      <w:r>
        <w:t xml:space="preserve">An “electronic cash register” means a device that keeps a register or supporting documents through means of an electronic device or computer system designed to record transaction data </w:t>
      </w:r>
      <w:proofErr w:type="gramStart"/>
      <w:r>
        <w:t>for the purpose of</w:t>
      </w:r>
      <w:proofErr w:type="gramEnd"/>
      <w:r>
        <w:t xml:space="preserve"> computing, compiling, or processing retail sales transaction data in whatever manner.</w:t>
      </w:r>
    </w:p>
    <w:p w14:paraId="72457A7F" w14:textId="29763826" w:rsidR="00477112" w:rsidRDefault="00477112" w:rsidP="00477112">
      <w:pPr>
        <w:widowControl/>
        <w:spacing w:line="480" w:lineRule="auto"/>
      </w:pPr>
      <w:r>
        <w:tab/>
      </w:r>
      <w:r>
        <w:t xml:space="preserve">“Phantom-ware” means a hidden, preinstalled, or installed </w:t>
      </w:r>
      <w:proofErr w:type="gramStart"/>
      <w:r>
        <w:t>at a later time</w:t>
      </w:r>
      <w:proofErr w:type="gramEnd"/>
      <w:r>
        <w:t xml:space="preserve">, programming option embedded in the operating system of an electronic cash register or hardwired into the electronic cash register that can be used to create a virtual second till or may eliminate or </w:t>
      </w:r>
      <w:r>
        <w:lastRenderedPageBreak/>
        <w:t>manipulate transaction records that may or may not be preserved in digital formats to represent the true or manipulated record of transactions in the electronic cash register.</w:t>
      </w:r>
    </w:p>
    <w:p w14:paraId="6E794462" w14:textId="3754C1B4" w:rsidR="00477112" w:rsidRDefault="00477112" w:rsidP="00477112">
      <w:pPr>
        <w:widowControl/>
        <w:spacing w:line="480" w:lineRule="auto"/>
      </w:pPr>
      <w:r>
        <w:tab/>
      </w:r>
      <w:r>
        <w:t>“Transaction data”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3D415352" w14:textId="4997E8B3" w:rsidR="00477112" w:rsidRDefault="00477112" w:rsidP="00477112">
      <w:pPr>
        <w:widowControl/>
        <w:spacing w:line="480" w:lineRule="auto"/>
      </w:pPr>
      <w:r>
        <w:tab/>
      </w:r>
      <w:r>
        <w:t xml:space="preserve">A “transaction report”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 </w:t>
      </w:r>
    </w:p>
    <w:p w14:paraId="0E26440A" w14:textId="63C6F623" w:rsidR="00477112" w:rsidRDefault="00477112" w:rsidP="00477112">
      <w:pPr>
        <w:widowControl/>
        <w:spacing w:line="480" w:lineRule="auto"/>
      </w:pPr>
      <w:r>
        <w:tab/>
      </w:r>
      <w:r>
        <w:t>Therefore, to find the defendant guilty of Possession or Use of an Automated Sales Suppression Device, the State must overcome the defendant’s presumption of innocence and prove beyond a reasonable doubt that</w:t>
      </w:r>
    </w:p>
    <w:p w14:paraId="6D0CDF8A" w14:textId="77777777" w:rsidR="00477112" w:rsidRDefault="00477112" w:rsidP="00477112">
      <w:pPr>
        <w:widowControl/>
        <w:spacing w:line="480" w:lineRule="auto"/>
        <w:ind w:left="1440" w:hanging="720"/>
      </w:pPr>
      <w:r>
        <w:t>1.</w:t>
      </w:r>
      <w:r>
        <w:tab/>
        <w:t xml:space="preserve">the defendant, </w:t>
      </w:r>
    </w:p>
    <w:p w14:paraId="21E89BE8" w14:textId="77777777" w:rsidR="00477112" w:rsidRDefault="00477112" w:rsidP="00477112">
      <w:pPr>
        <w:widowControl/>
        <w:spacing w:line="480" w:lineRule="auto"/>
        <w:ind w:left="1440" w:hanging="720"/>
      </w:pPr>
      <w:r>
        <w:t>2.</w:t>
      </w:r>
      <w:r>
        <w:tab/>
        <w:t>on or about the __ day of [insert month], [insert year],</w:t>
      </w:r>
    </w:p>
    <w:p w14:paraId="73B1E6F9" w14:textId="77777777" w:rsidR="00477112" w:rsidRDefault="00477112" w:rsidP="00477112">
      <w:pPr>
        <w:widowControl/>
        <w:spacing w:line="480" w:lineRule="auto"/>
        <w:ind w:left="1440" w:hanging="720"/>
      </w:pPr>
      <w:r>
        <w:t>3.</w:t>
      </w:r>
      <w:r>
        <w:tab/>
        <w:t>in [insert county], County, West Virginia,</w:t>
      </w:r>
    </w:p>
    <w:p w14:paraId="0AF6DA8B" w14:textId="77777777" w:rsidR="00477112" w:rsidRDefault="00477112" w:rsidP="00477112">
      <w:pPr>
        <w:widowControl/>
        <w:spacing w:line="480" w:lineRule="auto"/>
        <w:ind w:left="1440" w:hanging="720"/>
      </w:pPr>
      <w:r>
        <w:t>4.</w:t>
      </w:r>
      <w:r>
        <w:tab/>
        <w:t xml:space="preserve">willfully and knowingly </w:t>
      </w:r>
    </w:p>
    <w:p w14:paraId="3B2AB22E" w14:textId="77777777" w:rsidR="00477112" w:rsidRDefault="00477112" w:rsidP="00477112">
      <w:pPr>
        <w:widowControl/>
        <w:spacing w:line="480" w:lineRule="auto"/>
        <w:ind w:left="1440" w:hanging="720"/>
      </w:pPr>
      <w:r>
        <w:t>5.</w:t>
      </w:r>
      <w:r>
        <w:tab/>
        <w:t xml:space="preserve">sold, purchased, installed, transferred or possessed, </w:t>
      </w:r>
    </w:p>
    <w:p w14:paraId="2E3A5FDC" w14:textId="70026493" w:rsidR="00554A7A" w:rsidRDefault="00477112" w:rsidP="00477112">
      <w:pPr>
        <w:widowControl/>
        <w:spacing w:line="480" w:lineRule="auto"/>
        <w:ind w:left="1440" w:hanging="720"/>
      </w:pPr>
      <w:r>
        <w:t>6.</w:t>
      </w:r>
      <w:r>
        <w:tab/>
        <w:t>an automated sales suppression device or zapper or phantom-ware.</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bookmarkStart w:id="0" w:name="_GoBack"/>
      <w:bookmarkEnd w:id="0"/>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77112"/>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15E6"/>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2E1C4-EF0A-4DD8-B2D8-3A02820FD739}"/>
</file>

<file path=customXml/itemProps2.xml><?xml version="1.0" encoding="utf-8"?>
<ds:datastoreItem xmlns:ds="http://schemas.openxmlformats.org/officeDocument/2006/customXml" ds:itemID="{6AB6D639-95C0-42EA-8F6C-109A5D70F81F}"/>
</file>

<file path=customXml/itemProps3.xml><?xml version="1.0" encoding="utf-8"?>
<ds:datastoreItem xmlns:ds="http://schemas.openxmlformats.org/officeDocument/2006/customXml" ds:itemID="{991E9CE8-8050-4F9C-B457-CF5E174ED1BC}"/>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2018-08-24T15:27:00Z</dcterms:created>
  <dcterms:modified xsi:type="dcterms:W3CDTF">2018-08-24T15:28:00Z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33400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