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79574E"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56F97840" w14:textId="77777777" w:rsidR="00797B7B" w:rsidRDefault="001B4A23" w:rsidP="00797B7B">
      <w:pPr>
        <w:widowControl/>
        <w:spacing w:line="480" w:lineRule="auto"/>
      </w:pPr>
      <w:r>
        <w:tab/>
      </w:r>
      <w:r w:rsidR="00797B7B">
        <w:t>Count __ of the indictment charges the defendant with Grand Larceny.</w:t>
      </w:r>
    </w:p>
    <w:p w14:paraId="3B8720D8" w14:textId="03933DB2" w:rsidR="00797B7B" w:rsidRDefault="00797B7B" w:rsidP="00797B7B">
      <w:pPr>
        <w:widowControl/>
        <w:spacing w:line="480" w:lineRule="auto"/>
      </w:pPr>
      <w:r>
        <w:tab/>
      </w:r>
      <w:r>
        <w:t xml:space="preserve">Grand Larceny occurs when a person takes and carries away the property of another person against that person’s will and with the intent to permanently deprive that person of ownership thereof, and the value of the goods taken is $1,000.00 or more. </w:t>
      </w:r>
    </w:p>
    <w:p w14:paraId="4A03C008" w14:textId="05A6F6AD" w:rsidR="00797B7B" w:rsidRDefault="0079574E" w:rsidP="00797B7B">
      <w:pPr>
        <w:widowControl/>
        <w:spacing w:line="480" w:lineRule="auto"/>
      </w:pPr>
      <w:r>
        <w:tab/>
      </w:r>
      <w:r w:rsidR="00797B7B">
        <w:t xml:space="preserve">To find the defendant guilty of Grand Larceny, the State must overcome the presumption of innocence and prove beyond a reasonable doubt that </w:t>
      </w:r>
    </w:p>
    <w:p w14:paraId="0CEACA47" w14:textId="77777777" w:rsidR="00797B7B" w:rsidRDefault="00797B7B" w:rsidP="0079574E">
      <w:pPr>
        <w:widowControl/>
        <w:spacing w:line="480" w:lineRule="auto"/>
        <w:ind w:left="1440" w:hanging="720"/>
      </w:pPr>
      <w:r>
        <w:t>1.</w:t>
      </w:r>
      <w:r>
        <w:tab/>
        <w:t>the defendant,</w:t>
      </w:r>
    </w:p>
    <w:p w14:paraId="265EB154" w14:textId="77777777" w:rsidR="00797B7B" w:rsidRDefault="00797B7B" w:rsidP="0079574E">
      <w:pPr>
        <w:widowControl/>
        <w:spacing w:line="480" w:lineRule="auto"/>
        <w:ind w:left="1440" w:hanging="720"/>
      </w:pPr>
      <w:r>
        <w:t>2.</w:t>
      </w:r>
      <w:r>
        <w:tab/>
        <w:t>on or about the __ day of [insert month], [insert year],</w:t>
      </w:r>
    </w:p>
    <w:p w14:paraId="19C5AB73" w14:textId="77777777" w:rsidR="00797B7B" w:rsidRDefault="00797B7B" w:rsidP="0079574E">
      <w:pPr>
        <w:widowControl/>
        <w:spacing w:line="480" w:lineRule="auto"/>
        <w:ind w:left="1440" w:hanging="720"/>
      </w:pPr>
      <w:r>
        <w:t>3.</w:t>
      </w:r>
      <w:r>
        <w:tab/>
        <w:t>in [insert county] County, West Virginia,</w:t>
      </w:r>
    </w:p>
    <w:p w14:paraId="4F4F1CA4" w14:textId="77777777" w:rsidR="00797B7B" w:rsidRDefault="00797B7B" w:rsidP="0079574E">
      <w:pPr>
        <w:widowControl/>
        <w:spacing w:line="480" w:lineRule="auto"/>
        <w:ind w:left="1440" w:hanging="720"/>
      </w:pPr>
      <w:r>
        <w:t>4.</w:t>
      </w:r>
      <w:r>
        <w:tab/>
        <w:t>unlawfully and feloniously</w:t>
      </w:r>
    </w:p>
    <w:p w14:paraId="290A8C75" w14:textId="77777777" w:rsidR="00797B7B" w:rsidRDefault="00797B7B" w:rsidP="0079574E">
      <w:pPr>
        <w:widowControl/>
        <w:spacing w:line="480" w:lineRule="auto"/>
        <w:ind w:left="1440" w:hanging="720"/>
      </w:pPr>
      <w:r>
        <w:t>5.</w:t>
      </w:r>
      <w:r>
        <w:tab/>
        <w:t>took and carried away</w:t>
      </w:r>
    </w:p>
    <w:p w14:paraId="14BB25EB" w14:textId="77777777" w:rsidR="00797B7B" w:rsidRDefault="00797B7B" w:rsidP="0079574E">
      <w:pPr>
        <w:widowControl/>
        <w:spacing w:line="480" w:lineRule="auto"/>
        <w:ind w:left="1440" w:hanging="720"/>
      </w:pPr>
      <w:r>
        <w:t>6.</w:t>
      </w:r>
      <w:r>
        <w:tab/>
        <w:t>property, specifically [insert description of property],</w:t>
      </w:r>
    </w:p>
    <w:p w14:paraId="6AAA71CC" w14:textId="77777777" w:rsidR="00797B7B" w:rsidRDefault="00797B7B" w:rsidP="0079574E">
      <w:pPr>
        <w:widowControl/>
        <w:spacing w:line="480" w:lineRule="auto"/>
        <w:ind w:left="1440" w:hanging="720"/>
      </w:pPr>
      <w:r>
        <w:t>7.</w:t>
      </w:r>
      <w:r>
        <w:tab/>
        <w:t>which belonged to [insert name(s) of victim(s)],</w:t>
      </w:r>
    </w:p>
    <w:p w14:paraId="27DC9F9D" w14:textId="77777777" w:rsidR="00797B7B" w:rsidRDefault="00797B7B" w:rsidP="0079574E">
      <w:pPr>
        <w:widowControl/>
        <w:spacing w:line="480" w:lineRule="auto"/>
        <w:ind w:left="1440" w:hanging="720"/>
      </w:pPr>
      <w:r>
        <w:t>8.</w:t>
      </w:r>
      <w:r>
        <w:tab/>
        <w:t>against [insert name(s) of victim(s)]’s will,</w:t>
      </w:r>
    </w:p>
    <w:p w14:paraId="55E41137" w14:textId="77777777" w:rsidR="00797B7B" w:rsidRDefault="00797B7B" w:rsidP="0079574E">
      <w:pPr>
        <w:widowControl/>
        <w:spacing w:line="480" w:lineRule="auto"/>
        <w:ind w:left="1440" w:hanging="720"/>
      </w:pPr>
      <w:r>
        <w:t>9.</w:t>
      </w:r>
      <w:r>
        <w:tab/>
        <w:t>with the intent to permanently deprive [insert name(s) of victim(s)] of that property, and</w:t>
      </w:r>
    </w:p>
    <w:p w14:paraId="29755A40" w14:textId="77777777" w:rsidR="00797B7B" w:rsidRDefault="00797B7B" w:rsidP="0079574E">
      <w:pPr>
        <w:widowControl/>
        <w:spacing w:line="480" w:lineRule="auto"/>
        <w:ind w:left="1440" w:hanging="720"/>
      </w:pPr>
      <w:r>
        <w:lastRenderedPageBreak/>
        <w:t>10.</w:t>
      </w:r>
      <w:r>
        <w:tab/>
        <w:t>the property was valued at $1,000.00 or more.</w:t>
      </w:r>
    </w:p>
    <w:p w14:paraId="2E3A5FDC" w14:textId="741D4AB9" w:rsidR="00554A7A" w:rsidRDefault="0079574E" w:rsidP="00797B7B">
      <w:pPr>
        <w:widowControl/>
        <w:spacing w:line="480" w:lineRule="auto"/>
      </w:pPr>
      <w:r>
        <w:tab/>
      </w:r>
      <w:r w:rsidR="00797B7B">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22C89485" w14:textId="77777777" w:rsidR="0079574E" w:rsidRDefault="0079574E" w:rsidP="00797B7B">
      <w:pPr>
        <w:widowControl/>
        <w:spacing w:line="480" w:lineRule="auto"/>
      </w:pPr>
      <w:bookmarkStart w:id="0" w:name="_GoBack"/>
      <w:bookmarkEnd w:id="0"/>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79574E"/>
    <w:rsid w:val="00797B7B"/>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96722"/>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CAA5C-4081-45CF-BC8B-508DCC5576D4}"/>
</file>

<file path=customXml/itemProps2.xml><?xml version="1.0" encoding="utf-8"?>
<ds:datastoreItem xmlns:ds="http://schemas.openxmlformats.org/officeDocument/2006/customXml" ds:itemID="{F3063261-6DD2-436A-9A34-8438CE20AE0E}"/>
</file>

<file path=customXml/itemProps3.xml><?xml version="1.0" encoding="utf-8"?>
<ds:datastoreItem xmlns:ds="http://schemas.openxmlformats.org/officeDocument/2006/customXml" ds:itemID="{24D0B65D-5CEA-4D2B-9F69-555B17B7BBB3}"/>
</file>

<file path=docProps/app.xml><?xml version="1.0" encoding="utf-8"?>
<Properties xmlns="http://schemas.openxmlformats.org/officeDocument/2006/extended-properties" xmlns:vt="http://schemas.openxmlformats.org/officeDocument/2006/docPropsVTypes">
  <Template>Normal</Template>
  <TotalTime>3</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2018-08-24T14:04:00Z</dcterms:created>
  <dcterms:modified xsi:type="dcterms:W3CDTF">2018-08-24T14:06:00Z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32600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