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E87E07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186F21F0" w14:textId="77777777" w:rsidR="00E87E07" w:rsidRDefault="001B4A23" w:rsidP="00E87E07">
      <w:pPr>
        <w:widowControl/>
        <w:spacing w:line="480" w:lineRule="auto"/>
      </w:pPr>
      <w:r>
        <w:tab/>
      </w:r>
      <w:r w:rsidR="00E87E07">
        <w:t xml:space="preserve">Count __ of the indictment charges the defendant with Stalking. You may return one of two verdicts under this Count: </w:t>
      </w:r>
    </w:p>
    <w:p w14:paraId="7A75C4E2" w14:textId="77777777" w:rsidR="00E87E07" w:rsidRDefault="00E87E07" w:rsidP="00E87E07">
      <w:pPr>
        <w:widowControl/>
        <w:spacing w:line="480" w:lineRule="auto"/>
        <w:ind w:left="720"/>
      </w:pPr>
      <w:r>
        <w:t>(1)</w:t>
      </w:r>
      <w:r>
        <w:tab/>
        <w:t xml:space="preserve">guilty of Stalking; or </w:t>
      </w:r>
    </w:p>
    <w:p w14:paraId="130F03FF" w14:textId="77777777" w:rsidR="00E87E07" w:rsidRDefault="00E87E07" w:rsidP="00E87E07">
      <w:pPr>
        <w:widowControl/>
        <w:spacing w:line="480" w:lineRule="auto"/>
        <w:ind w:left="720"/>
      </w:pPr>
      <w:r>
        <w:t>(2)</w:t>
      </w:r>
      <w:r>
        <w:tab/>
        <w:t>not guilty.</w:t>
      </w:r>
    </w:p>
    <w:p w14:paraId="421904B6" w14:textId="72CBF706" w:rsidR="00E87E07" w:rsidRDefault="00E87E07" w:rsidP="00E87E07">
      <w:pPr>
        <w:widowControl/>
        <w:spacing w:line="480" w:lineRule="auto"/>
      </w:pPr>
      <w:r>
        <w:tab/>
      </w:r>
      <w:r>
        <w:t xml:space="preserve">Stalking occurs when a person repeatedly follows </w:t>
      </w:r>
      <w:proofErr w:type="gramStart"/>
      <w:r>
        <w:t>another, and</w:t>
      </w:r>
      <w:proofErr w:type="gramEnd"/>
      <w:r>
        <w:t xml:space="preserve"> knows or has reason to know that this conduct causes the other person to reasonably fear for [his] [her] safety or suffer significant emotional distress. </w:t>
      </w:r>
    </w:p>
    <w:p w14:paraId="54D68100" w14:textId="15D092C6" w:rsidR="00E87E07" w:rsidRDefault="00E87E07" w:rsidP="00E87E07">
      <w:pPr>
        <w:widowControl/>
        <w:spacing w:line="480" w:lineRule="auto"/>
      </w:pPr>
      <w:r>
        <w:tab/>
      </w:r>
      <w:r>
        <w:t>“Repeatedly” means on two or more occasions.</w:t>
      </w:r>
    </w:p>
    <w:p w14:paraId="441FB065" w14:textId="7D9B777D" w:rsidR="00E87E07" w:rsidRDefault="00E87E07" w:rsidP="00E87E07">
      <w:pPr>
        <w:widowControl/>
        <w:spacing w:line="480" w:lineRule="auto"/>
      </w:pPr>
      <w:r>
        <w:tab/>
      </w:r>
      <w:r>
        <w:t>The burden is on the State to prove the defendant’s guilt beyond a reasonable doubt and the defendant is not required to prove [himself] [herself] innocent</w:t>
      </w:r>
      <w:proofErr w:type="gramStart"/>
      <w:r>
        <w:t xml:space="preserve">.  </w:t>
      </w:r>
      <w:proofErr w:type="gramEnd"/>
      <w:r>
        <w:t>[He] [She] is presumed by the law to be innocent of this charge, and this presumption remains with [him] [her] throughout the entire trial. Before the defendant can be convicted of Stalking, the State must overcome the presumption that the defendant is innocent and prove beyond a reasonable doubt that:</w:t>
      </w:r>
    </w:p>
    <w:p w14:paraId="0EBEF2E7" w14:textId="77777777" w:rsidR="00E87E07" w:rsidRDefault="00E87E07" w:rsidP="00E87E07">
      <w:pPr>
        <w:widowControl/>
        <w:spacing w:line="480" w:lineRule="auto"/>
        <w:ind w:left="1440" w:hanging="720"/>
      </w:pPr>
      <w:r>
        <w:t>1.</w:t>
      </w:r>
      <w:r>
        <w:tab/>
        <w:t>the defendant,</w:t>
      </w:r>
    </w:p>
    <w:p w14:paraId="4E794416" w14:textId="77777777" w:rsidR="00E87E07" w:rsidRDefault="00E87E07" w:rsidP="00E87E07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1D35D45D" w14:textId="77777777" w:rsidR="00E87E07" w:rsidRDefault="00E87E07" w:rsidP="00E87E07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3520BB7E" w14:textId="77777777" w:rsidR="00E87E07" w:rsidRDefault="00E87E07" w:rsidP="00E87E07">
      <w:pPr>
        <w:widowControl/>
        <w:spacing w:line="480" w:lineRule="auto"/>
        <w:ind w:left="1440" w:hanging="720"/>
      </w:pPr>
      <w:r>
        <w:lastRenderedPageBreak/>
        <w:t>4.</w:t>
      </w:r>
      <w:r>
        <w:tab/>
        <w:t xml:space="preserve">did repeatedly follow </w:t>
      </w:r>
    </w:p>
    <w:p w14:paraId="43C5A418" w14:textId="77777777" w:rsidR="00E87E07" w:rsidRDefault="00E87E07" w:rsidP="00E87E07">
      <w:pPr>
        <w:widowControl/>
        <w:spacing w:line="480" w:lineRule="auto"/>
        <w:ind w:left="1440" w:hanging="720"/>
      </w:pPr>
      <w:r>
        <w:t>5.</w:t>
      </w:r>
      <w:r>
        <w:tab/>
        <w:t>[insert name(s) of victim(s)],</w:t>
      </w:r>
    </w:p>
    <w:p w14:paraId="103505F6" w14:textId="77777777" w:rsidR="00E87E07" w:rsidRDefault="00E87E07" w:rsidP="00E87E07">
      <w:pPr>
        <w:widowControl/>
        <w:spacing w:line="480" w:lineRule="auto"/>
        <w:ind w:left="1440" w:hanging="720"/>
      </w:pPr>
      <w:r>
        <w:t>6.</w:t>
      </w:r>
      <w:r>
        <w:tab/>
        <w:t>and the defendant knew or had reason to know that this conduct caused [insert name(s) of victim(s)] to reasonably fear for [his] [her] safety or suffer significant emotional distress.</w:t>
      </w:r>
    </w:p>
    <w:p w14:paraId="45EEABAC" w14:textId="5043F424" w:rsidR="00554A7A" w:rsidRDefault="00E87E07" w:rsidP="00E87E07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Stalking as charged. If you have a reasonable doubt of the truth of the charge as to any one or more of these elements, you shall find the defendant not guilty.</w:t>
      </w:r>
    </w:p>
    <w:p w14:paraId="6158307E" w14:textId="77777777" w:rsidR="00E87E07" w:rsidRDefault="00E87E07" w:rsidP="00C05E48">
      <w:pPr>
        <w:widowControl/>
        <w:spacing w:line="480" w:lineRule="auto"/>
      </w:pPr>
    </w:p>
    <w:p w14:paraId="703CBCFF" w14:textId="59F9DB20" w:rsidR="00554A7A" w:rsidRDefault="00554A7A" w:rsidP="00C05E48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0F4931C3" w:rsidR="00554A7A" w:rsidRDefault="00554A7A" w:rsidP="00C05E48">
      <w:pPr>
        <w:widowControl/>
        <w:spacing w:line="480" w:lineRule="auto"/>
      </w:pPr>
    </w:p>
    <w:p w14:paraId="0606AD1B" w14:textId="77777777" w:rsidR="00E87E07" w:rsidRDefault="00E87E07" w:rsidP="00C05E48">
      <w:pPr>
        <w:widowControl/>
        <w:spacing w:line="480" w:lineRule="auto"/>
      </w:pPr>
      <w:bookmarkStart w:id="0" w:name="_GoBack"/>
      <w:bookmarkEnd w:id="0"/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87E07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FEF544-0AC0-4553-9C9A-B3E77CD3026D}"/>
</file>

<file path=customXml/itemProps2.xml><?xml version="1.0" encoding="utf-8"?>
<ds:datastoreItem xmlns:ds="http://schemas.openxmlformats.org/officeDocument/2006/customXml" ds:itemID="{96FCBE83-4576-48A8-B6D2-3FD1AA485735}"/>
</file>

<file path=customXml/itemProps3.xml><?xml version="1.0" encoding="utf-8"?>
<ds:datastoreItem xmlns:ds="http://schemas.openxmlformats.org/officeDocument/2006/customXml" ds:itemID="{B73CC056-49DD-4D61-817E-8EAED4FC1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2</cp:revision>
  <dcterms:created xsi:type="dcterms:W3CDTF">2018-07-11T16:42:00Z</dcterms:created>
  <dcterms:modified xsi:type="dcterms:W3CDTF">2018-07-11T16:42:00Z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20800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