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4090C"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3454FA0E" w14:textId="77777777" w:rsidR="0034090C" w:rsidRDefault="001B4A23" w:rsidP="0034090C">
      <w:pPr>
        <w:widowControl/>
        <w:spacing w:line="480" w:lineRule="auto"/>
      </w:pPr>
      <w:r>
        <w:tab/>
      </w:r>
      <w:r w:rsidR="0034090C">
        <w:t>Count __ charges the defendant with Failure to Register as a Sexual Offender.</w:t>
      </w:r>
    </w:p>
    <w:p w14:paraId="3B09CC6B" w14:textId="44B4373D" w:rsidR="0034090C" w:rsidRDefault="0034090C" w:rsidP="0034090C">
      <w:pPr>
        <w:widowControl/>
        <w:spacing w:line="480" w:lineRule="auto"/>
      </w:pPr>
      <w:r>
        <w:tab/>
      </w:r>
      <w:r>
        <w:t xml:space="preserve">Failure to Register as a Sexual Offender occurs when a person, who is required to register as a sexual offender under West Virginia law, knowingly provides false information, or refuses to provide accurate information as required by law, or knowingly fails to register as required by law, or knowingly fails to provide a change of information as required by law. </w:t>
      </w:r>
    </w:p>
    <w:p w14:paraId="01F3FCD7" w14:textId="50B809B5" w:rsidR="0034090C" w:rsidRDefault="0034090C" w:rsidP="0034090C">
      <w:pPr>
        <w:widowControl/>
        <w:spacing w:line="480" w:lineRule="auto"/>
      </w:pPr>
      <w:r>
        <w:tab/>
      </w:r>
      <w:r>
        <w:t>To find the defendant guilty, the State must overcome the defendant’s presumption of innocence and prove beyond a reasonable doubt that:</w:t>
      </w:r>
    </w:p>
    <w:p w14:paraId="08378107" w14:textId="77777777" w:rsidR="0034090C" w:rsidRDefault="0034090C" w:rsidP="0034090C">
      <w:pPr>
        <w:widowControl/>
        <w:spacing w:line="480" w:lineRule="auto"/>
        <w:ind w:left="1440" w:hanging="720"/>
      </w:pPr>
      <w:r>
        <w:t>1.</w:t>
      </w:r>
      <w:r>
        <w:tab/>
        <w:t>on the __ day of [insert month], [insert year],</w:t>
      </w:r>
    </w:p>
    <w:p w14:paraId="545D9082" w14:textId="77777777" w:rsidR="0034090C" w:rsidRDefault="0034090C" w:rsidP="0034090C">
      <w:pPr>
        <w:widowControl/>
        <w:spacing w:line="480" w:lineRule="auto"/>
        <w:ind w:left="1440" w:hanging="720"/>
      </w:pPr>
      <w:r>
        <w:t>2.</w:t>
      </w:r>
      <w:r>
        <w:tab/>
        <w:t>in [insert county] County, West Virginia;</w:t>
      </w:r>
    </w:p>
    <w:p w14:paraId="247DA715" w14:textId="77777777" w:rsidR="0034090C" w:rsidRDefault="0034090C" w:rsidP="0034090C">
      <w:pPr>
        <w:widowControl/>
        <w:spacing w:line="480" w:lineRule="auto"/>
        <w:ind w:left="1440" w:hanging="720"/>
      </w:pPr>
      <w:r>
        <w:t>3.</w:t>
      </w:r>
      <w:r>
        <w:tab/>
        <w:t xml:space="preserve">the defendant </w:t>
      </w:r>
    </w:p>
    <w:p w14:paraId="037F8F59" w14:textId="77777777" w:rsidR="0034090C" w:rsidRDefault="0034090C" w:rsidP="0034090C">
      <w:pPr>
        <w:widowControl/>
        <w:spacing w:line="480" w:lineRule="auto"/>
        <w:ind w:left="1440" w:hanging="720"/>
      </w:pPr>
      <w:r>
        <w:t>4.</w:t>
      </w:r>
      <w:r>
        <w:tab/>
        <w:t>did knowingly</w:t>
      </w:r>
    </w:p>
    <w:p w14:paraId="4FAAFE15" w14:textId="77777777" w:rsidR="0034090C" w:rsidRDefault="0034090C" w:rsidP="0034090C">
      <w:pPr>
        <w:widowControl/>
        <w:spacing w:line="480" w:lineRule="auto"/>
        <w:ind w:left="1440" w:hanging="720"/>
      </w:pPr>
      <w:r>
        <w:t>5.</w:t>
      </w:r>
      <w:r>
        <w:tab/>
        <w:t>[provide false information regarding [his] [her] status] [refuse to provide accurate information when required to do so] [fail to register] [fail to provide a change of required information],</w:t>
      </w:r>
    </w:p>
    <w:p w14:paraId="6DE240AC" w14:textId="5F724B7D" w:rsidR="0034090C" w:rsidRDefault="0034090C" w:rsidP="0034090C">
      <w:pPr>
        <w:widowControl/>
        <w:spacing w:line="480" w:lineRule="auto"/>
        <w:ind w:left="1440" w:hanging="720"/>
      </w:pPr>
      <w:r>
        <w:t>6</w:t>
      </w:r>
      <w:r>
        <w:t>.</w:t>
      </w:r>
      <w:r>
        <w:tab/>
        <w:t>while the defendant was required to provide accurate information regarding [his] [her]status according to law.</w:t>
      </w:r>
    </w:p>
    <w:p w14:paraId="2E3A5FDC" w14:textId="3EC6F5D1" w:rsidR="00554A7A" w:rsidRDefault="0034090C" w:rsidP="0034090C">
      <w:pPr>
        <w:widowControl/>
        <w:spacing w:line="480" w:lineRule="auto"/>
      </w:pPr>
      <w:r>
        <w:lastRenderedPageBreak/>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4090C"/>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C26C6"/>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09EB1-8C7B-4121-B8B1-FC0CD1D49459}"/>
</file>

<file path=customXml/itemProps2.xml><?xml version="1.0" encoding="utf-8"?>
<ds:datastoreItem xmlns:ds="http://schemas.openxmlformats.org/officeDocument/2006/customXml" ds:itemID="{76C7BCF7-C552-4E50-96CE-99B82840F3D8}"/>
</file>

<file path=customXml/itemProps3.xml><?xml version="1.0" encoding="utf-8"?>
<ds:datastoreItem xmlns:ds="http://schemas.openxmlformats.org/officeDocument/2006/customXml" ds:itemID="{A72FBCFE-47BC-4A97-9BC7-8F67477C2AB2}"/>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2018-08-23T21:27:00Z</dcterms:created>
  <dcterms:modified xsi:type="dcterms:W3CDTF">2018-08-23T21:28:00Z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23400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