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282131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133338D7" w:rsidR="00554A7A" w:rsidRDefault="001B4A23" w:rsidP="00C05E48">
      <w:pPr>
        <w:widowControl/>
        <w:spacing w:line="480" w:lineRule="auto"/>
      </w:pPr>
      <w:r>
        <w:tab/>
      </w:r>
      <w:r w:rsidR="00282131" w:rsidRPr="00282131">
        <w:t>You should judge the defendant’s testimony in the same way as you judge the testimony of any other witness in this case.</w:t>
      </w:r>
    </w:p>
    <w:p w14:paraId="2F185B09" w14:textId="54693452" w:rsidR="00282131" w:rsidRDefault="00282131" w:rsidP="00C05E48">
      <w:pPr>
        <w:widowControl/>
        <w:spacing w:line="480" w:lineRule="auto"/>
      </w:pPr>
    </w:p>
    <w:p w14:paraId="630915A3" w14:textId="77777777" w:rsidR="00282131" w:rsidRDefault="00282131" w:rsidP="00C05E48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131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CA1E5-10CF-4F58-B51A-59B950A9F134}"/>
</file>

<file path=customXml/itemProps2.xml><?xml version="1.0" encoding="utf-8"?>
<ds:datastoreItem xmlns:ds="http://schemas.openxmlformats.org/officeDocument/2006/customXml" ds:itemID="{C4EC759E-0738-41A2-BA26-14E1CC1E310C}"/>
</file>

<file path=customXml/itemProps3.xml><?xml version="1.0" encoding="utf-8"?>
<ds:datastoreItem xmlns:ds="http://schemas.openxmlformats.org/officeDocument/2006/customXml" ds:itemID="{4584D018-9EB8-4543-9AFF-887E2928E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2018-07-11T13:13:00Z</dcterms:created>
  <dcterms:modified xsi:type="dcterms:W3CDTF">2018-07-11T13:13:00Z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15100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