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FE2588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1B61F698" w:rsidR="00554A7A" w:rsidRDefault="001B4A23" w:rsidP="00C05E48">
      <w:pPr>
        <w:widowControl/>
        <w:spacing w:line="480" w:lineRule="auto"/>
      </w:pPr>
      <w:r>
        <w:tab/>
      </w:r>
      <w:r w:rsidR="00FE2588" w:rsidRPr="00FE2588">
        <w:t>Inferences are simply deductions or conclusions which reason and common sense lead the jury to draw from the evidence received in the case.</w:t>
      </w:r>
    </w:p>
    <w:p w14:paraId="183DDD0B" w14:textId="1855AED6" w:rsidR="00FE2588" w:rsidRDefault="00FE2588" w:rsidP="00C05E48">
      <w:pPr>
        <w:widowControl/>
        <w:spacing w:line="480" w:lineRule="auto"/>
      </w:pPr>
    </w:p>
    <w:p w14:paraId="2A21184B" w14:textId="77777777" w:rsidR="00FE2588" w:rsidRDefault="00FE2588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D6979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E2588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7A09A-3FF1-4EE4-A11A-0AD78CD0FA1B}"/>
</file>

<file path=customXml/itemProps2.xml><?xml version="1.0" encoding="utf-8"?>
<ds:datastoreItem xmlns:ds="http://schemas.openxmlformats.org/officeDocument/2006/customXml" ds:itemID="{EF50CD24-9236-4AE2-BEA0-A8AEE7CF72D6}"/>
</file>

<file path=customXml/itemProps3.xml><?xml version="1.0" encoding="utf-8"?>
<ds:datastoreItem xmlns:ds="http://schemas.openxmlformats.org/officeDocument/2006/customXml" ds:itemID="{022F1914-B238-42C7-9922-EF9D6EB50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2018-07-10T21:12:00Z</dcterms:created>
  <dcterms:modified xsi:type="dcterms:W3CDTF">2018-07-10T21:12:00Z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14000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