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C7335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6FF598D3" w14:textId="77777777" w:rsidR="004945F2" w:rsidRDefault="001B4A23" w:rsidP="004945F2">
      <w:pPr>
        <w:widowControl/>
        <w:spacing w:line="480" w:lineRule="auto"/>
      </w:pPr>
      <w:r>
        <w:tab/>
      </w:r>
      <w:r w:rsidR="004945F2">
        <w:t>Now that you have heard all the evidence that is to be received in this trial [and each of the arguments of counsel] [before the arguments of counsel], it is my duty to give you the final instructions of the Court as to the law that is applicable to this case. You should use these instructions to guide you in your decisions.</w:t>
      </w:r>
    </w:p>
    <w:p w14:paraId="3BF4C76C" w14:textId="56CE5676" w:rsidR="004945F2" w:rsidRDefault="004945F2" w:rsidP="004945F2">
      <w:pPr>
        <w:widowControl/>
        <w:spacing w:line="480" w:lineRule="auto"/>
      </w:pPr>
      <w:r>
        <w:tab/>
      </w:r>
      <w:proofErr w:type="gramStart"/>
      <w:r>
        <w:t>All  the</w:t>
      </w:r>
      <w:proofErr w:type="gramEnd"/>
      <w:r>
        <w:t xml:space="preserve"> instructions of law given to you by the Court—those given to you at the beginning of the trial, those given to you during the trial, and these final instructions—must guide and govern your deliberations.</w:t>
      </w:r>
    </w:p>
    <w:p w14:paraId="38933BF3" w14:textId="44D7D026" w:rsidR="004945F2" w:rsidRDefault="004945F2" w:rsidP="004945F2">
      <w:pPr>
        <w:widowControl/>
        <w:spacing w:line="480" w:lineRule="auto"/>
      </w:pPr>
      <w:r>
        <w:tab/>
      </w:r>
      <w:r>
        <w:t>It is your duty as jurors to follow the law as stated in all the instructions of the Court and to apply these rules of law to the facts as you find them to be from the evidence received during the trial.</w:t>
      </w:r>
    </w:p>
    <w:p w14:paraId="036F9839" w14:textId="26590F22" w:rsidR="004945F2" w:rsidRDefault="004945F2" w:rsidP="004945F2">
      <w:pPr>
        <w:widowControl/>
        <w:spacing w:line="480" w:lineRule="auto"/>
      </w:pPr>
      <w:r>
        <w:tab/>
      </w:r>
      <w:r>
        <w:t>Counsel [have quite properly referred] [may quite properly refer] to some of the applicable rules of law in their closing arguments to you. If, however, any difference appears to you between the law as stated by counsel and that as stated by the Court in these instructions, you are to be governed by the instructions the Court has given you.</w:t>
      </w:r>
    </w:p>
    <w:p w14:paraId="6B2F65FF" w14:textId="41A65036" w:rsidR="004945F2" w:rsidRDefault="004945F2" w:rsidP="004945F2">
      <w:pPr>
        <w:widowControl/>
        <w:spacing w:line="480" w:lineRule="auto"/>
      </w:pPr>
      <w:r>
        <w:tab/>
      </w:r>
      <w:r>
        <w:t xml:space="preserve">You are not to single out any one instruction alone as stating the </w:t>
      </w:r>
      <w:proofErr w:type="gramStart"/>
      <w:r>
        <w:t>law, but</w:t>
      </w:r>
      <w:proofErr w:type="gramEnd"/>
      <w:r>
        <w:t xml:space="preserve"> must consider the instructions as a whole in reaching your decisions.</w:t>
      </w:r>
    </w:p>
    <w:p w14:paraId="1468D6AF" w14:textId="5F2C7190" w:rsidR="004945F2" w:rsidRDefault="00664297" w:rsidP="004945F2">
      <w:pPr>
        <w:widowControl/>
        <w:spacing w:line="480" w:lineRule="auto"/>
      </w:pPr>
      <w:r>
        <w:lastRenderedPageBreak/>
        <w:tab/>
      </w:r>
      <w:r w:rsidR="004945F2">
        <w:t xml:space="preserve">Neither are you to be concerned with the wisdom of any rule of law stated by the Court. Regardless of any opinion you may have as to what the law ought to be, it would be a violation of your sworn duty to base any part of your verdict upon any other view or opinion of the law than that given in these instructions, just as it would be a violation of your sworn duty, as the judges of the facts, to base your verdict upon anything but the evidence received in the case. You were chosen as jurors for this trial </w:t>
      </w:r>
      <w:proofErr w:type="gramStart"/>
      <w:r w:rsidR="004945F2">
        <w:t>in order to</w:t>
      </w:r>
      <w:proofErr w:type="gramEnd"/>
      <w:r w:rsidR="004945F2">
        <w:t xml:space="preserve"> evaluate all the evidence received and to decide each of the factual questions presented by the allegations brought by the State in the indictment and the defendant[’s] [s’] plea(s) of not guilty.</w:t>
      </w:r>
    </w:p>
    <w:p w14:paraId="45EEABAC" w14:textId="470D8EC8" w:rsidR="00554A7A" w:rsidRDefault="00664297" w:rsidP="004945F2">
      <w:pPr>
        <w:widowControl/>
        <w:spacing w:line="480" w:lineRule="auto"/>
      </w:pPr>
      <w:r>
        <w:tab/>
      </w:r>
      <w:r w:rsidR="004945F2">
        <w:t>In resolving the issues presented to you for decision in this trial, you must not be persuaded by bias, prejudice, or sympathy for or against any party to this case or by any public opinion. Justice—through trial by jury—depends on the willingness of each individual juror to seek the truth from the same evidence presented to all the jurors here in the courtroom and to arrive at a verdict by applying the same rules of law as are now being given to each of you in these instructions.</w:t>
      </w: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45F2"/>
    <w:rsid w:val="00496EA3"/>
    <w:rsid w:val="004D5CF4"/>
    <w:rsid w:val="00504F18"/>
    <w:rsid w:val="0053318B"/>
    <w:rsid w:val="00554A7A"/>
    <w:rsid w:val="005855B3"/>
    <w:rsid w:val="005C2CC2"/>
    <w:rsid w:val="005C3CCC"/>
    <w:rsid w:val="005C5515"/>
    <w:rsid w:val="00635FB9"/>
    <w:rsid w:val="00637588"/>
    <w:rsid w:val="00656879"/>
    <w:rsid w:val="00664297"/>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20D0D"/>
    <w:rsid w:val="00A520F8"/>
    <w:rsid w:val="00A722C1"/>
    <w:rsid w:val="00A73711"/>
    <w:rsid w:val="00AD6EE7"/>
    <w:rsid w:val="00AF6C5C"/>
    <w:rsid w:val="00B27AA1"/>
    <w:rsid w:val="00C05E48"/>
    <w:rsid w:val="00C46328"/>
    <w:rsid w:val="00C715BC"/>
    <w:rsid w:val="00C73355"/>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5D5B61-43D5-4515-BA93-790396DDBFE3}"/>
</file>

<file path=customXml/itemProps2.xml><?xml version="1.0" encoding="utf-8"?>
<ds:datastoreItem xmlns:ds="http://schemas.openxmlformats.org/officeDocument/2006/customXml" ds:itemID="{0A73A56C-D502-4ECC-A17F-9E227773AB20}"/>
</file>

<file path=customXml/itemProps3.xml><?xml version="1.0" encoding="utf-8"?>
<ds:datastoreItem xmlns:ds="http://schemas.openxmlformats.org/officeDocument/2006/customXml" ds:itemID="{8EEF620E-9C49-494C-891F-57D8FC6D9812}"/>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2018-07-10T19:19:00Z</dcterms:created>
  <dcterms:modified xsi:type="dcterms:W3CDTF">2018-07-10T21:03:00Z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13600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