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5CE0" w14:textId="77777777" w:rsidR="0066037A" w:rsidRDefault="0066037A" w:rsidP="0066037A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59FAECF1" w14:textId="77777777" w:rsidR="0066037A" w:rsidRDefault="0066037A" w:rsidP="0066037A">
      <w:pPr>
        <w:jc w:val="both"/>
        <w:rPr>
          <w:b/>
          <w:bCs/>
        </w:rPr>
      </w:pPr>
    </w:p>
    <w:p w14:paraId="0A60C53A" w14:textId="77777777" w:rsidR="0066037A" w:rsidRDefault="0066037A" w:rsidP="0066037A">
      <w:pPr>
        <w:jc w:val="both"/>
      </w:pPr>
    </w:p>
    <w:p w14:paraId="3D7AF639" w14:textId="77777777" w:rsidR="0066037A" w:rsidRDefault="0066037A" w:rsidP="0066037A">
      <w:pPr>
        <w:jc w:val="both"/>
      </w:pPr>
      <w:r>
        <w:t>STATE OF WEST VIRGINIA,</w:t>
      </w:r>
    </w:p>
    <w:p w14:paraId="3144AC5E" w14:textId="77777777" w:rsidR="0066037A" w:rsidRDefault="0066037A" w:rsidP="0066037A">
      <w:pPr>
        <w:jc w:val="both"/>
      </w:pPr>
    </w:p>
    <w:p w14:paraId="32956CD0" w14:textId="77777777" w:rsidR="0066037A" w:rsidRDefault="0066037A" w:rsidP="0066037A">
      <w:pPr>
        <w:jc w:val="both"/>
      </w:pPr>
    </w:p>
    <w:p w14:paraId="297C3929" w14:textId="77777777" w:rsidR="0066037A" w:rsidRDefault="0066037A" w:rsidP="0066037A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DA9AC51" w14:textId="77777777" w:rsidR="0066037A" w:rsidRDefault="0066037A" w:rsidP="0066037A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114471C6" w14:textId="77777777" w:rsidR="0066037A" w:rsidRDefault="0066037A" w:rsidP="0066037A">
      <w:pPr>
        <w:jc w:val="both"/>
      </w:pPr>
    </w:p>
    <w:p w14:paraId="09CD8450" w14:textId="77777777" w:rsidR="0066037A" w:rsidRDefault="0066037A" w:rsidP="0066037A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2C599A33" w14:textId="77777777" w:rsidR="0066037A" w:rsidRDefault="0066037A" w:rsidP="0066037A">
      <w:pPr>
        <w:jc w:val="both"/>
      </w:pPr>
      <w:r>
        <w:tab/>
      </w:r>
      <w:r>
        <w:tab/>
        <w:t>Defendant.</w:t>
      </w:r>
    </w:p>
    <w:p w14:paraId="047D65A8" w14:textId="77777777" w:rsidR="0066037A" w:rsidRDefault="0066037A" w:rsidP="0066037A">
      <w:pPr>
        <w:jc w:val="both"/>
      </w:pPr>
    </w:p>
    <w:p w14:paraId="72B26438" w14:textId="77777777" w:rsidR="0067036E" w:rsidRDefault="0067036E" w:rsidP="0066037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0BB9D1F" w14:textId="77777777" w:rsidR="0067036E" w:rsidRDefault="0067036E" w:rsidP="0066037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88793F0" w14:textId="77777777" w:rsidR="0067036E" w:rsidRDefault="0067036E" w:rsidP="0066037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494F604" w14:textId="0D05144E" w:rsidR="0067036E" w:rsidRPr="00560B89" w:rsidRDefault="0067036E" w:rsidP="0066037A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jc w:val="center"/>
        <w:rPr>
          <w:b/>
          <w:bCs/>
          <w:u w:val="single"/>
        </w:rPr>
      </w:pPr>
      <w:r w:rsidRPr="00560B89">
        <w:rPr>
          <w:b/>
          <w:bCs/>
          <w:u w:val="single"/>
        </w:rPr>
        <w:t>MOTION TO EXCLUDE EVIDENCE OF FLIGHT</w:t>
      </w:r>
    </w:p>
    <w:p w14:paraId="01AEB426" w14:textId="7B19E015" w:rsidR="0067036E" w:rsidRDefault="0067036E" w:rsidP="008B21A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EB630B">
        <w:t>comes</w:t>
      </w:r>
      <w:r>
        <w:t xml:space="preserve"> the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 xml:space="preserve">], and </w:t>
      </w:r>
      <w:r w:rsidR="00EB630B">
        <w:t>moves</w:t>
      </w:r>
      <w:r>
        <w:t xml:space="preserve"> the Honorable Court, pursuant to </w:t>
      </w:r>
      <w:r w:rsidRPr="00560B89">
        <w:rPr>
          <w:i/>
        </w:rPr>
        <w:t>State v. Payne</w:t>
      </w:r>
      <w:r>
        <w:t xml:space="preserve">, 167 W.Va. 252, 280 S.E.2d 72 (1981), to exclude certain evidence of alleged flight by Defendant herein and for an </w:t>
      </w:r>
      <w:proofErr w:type="gramStart"/>
      <w:r w:rsidRPr="008B21A2">
        <w:rPr>
          <w:i/>
        </w:rPr>
        <w:t>in</w:t>
      </w:r>
      <w:r w:rsidR="008B21A2">
        <w:rPr>
          <w:i/>
        </w:rPr>
        <w:t xml:space="preserve"> </w:t>
      </w:r>
      <w:r w:rsidRPr="008B21A2">
        <w:rPr>
          <w:i/>
        </w:rPr>
        <w:t>camera</w:t>
      </w:r>
      <w:proofErr w:type="gramEnd"/>
      <w:r>
        <w:t xml:space="preserve"> hearing to determine the admissibility of such evidence.</w:t>
      </w:r>
    </w:p>
    <w:p w14:paraId="2641CE3A" w14:textId="618387AB" w:rsidR="0067036E" w:rsidRDefault="0067036E" w:rsidP="008B21A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In support of </w:t>
      </w:r>
      <w:r w:rsidR="00F51A30">
        <w:t>this</w:t>
      </w:r>
      <w:r>
        <w:t xml:space="preserve"> Motion, Counsel asserts the following: [</w:t>
      </w:r>
      <w:r>
        <w:rPr>
          <w:i/>
          <w:iCs/>
        </w:rPr>
        <w:t>state facts and legal argument supporting exclusion of flight evidence</w:t>
      </w:r>
      <w:r>
        <w:t>].</w:t>
      </w:r>
    </w:p>
    <w:p w14:paraId="4591584B" w14:textId="13CF2EFF" w:rsidR="0067036E" w:rsidRDefault="0067036E" w:rsidP="008B21A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Therefore, Defendant requests that the Court schedule a hearing on this Motion and, at the conclusion of said hearing, grant the relief requested in the Motion</w:t>
      </w:r>
      <w:bookmarkStart w:id="0" w:name="_GoBack"/>
      <w:bookmarkEnd w:id="0"/>
      <w:r>
        <w:t>.</w:t>
      </w:r>
    </w:p>
    <w:p w14:paraId="73F52230" w14:textId="77777777" w:rsidR="0067036E" w:rsidRDefault="0067036E" w:rsidP="0066037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19BFDCCB" w14:textId="6CC0A778" w:rsidR="0066037A" w:rsidRDefault="0066037A" w:rsidP="006603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70861868" w14:textId="77777777" w:rsidR="0066037A" w:rsidRDefault="0066037A" w:rsidP="006603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6363449E" w14:textId="77777777" w:rsidR="0066037A" w:rsidRDefault="0066037A" w:rsidP="006603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724C3E88" w14:textId="77777777" w:rsidR="0066037A" w:rsidRDefault="0066037A" w:rsidP="006603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7207DF24" w14:textId="77777777" w:rsidR="0066037A" w:rsidRDefault="0066037A" w:rsidP="006603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33084C1C" w14:textId="77777777" w:rsidR="0066037A" w:rsidRDefault="0066037A" w:rsidP="006603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605C9487" w14:textId="77777777" w:rsidR="0066037A" w:rsidRDefault="0066037A" w:rsidP="006603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5ABAEE63" w14:textId="77777777" w:rsidR="0066037A" w:rsidRDefault="0066037A" w:rsidP="006603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505822A8" w14:textId="77777777" w:rsidR="0066037A" w:rsidRDefault="0066037A" w:rsidP="006603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603666F0" w14:textId="77777777" w:rsidR="0066037A" w:rsidRDefault="0066037A" w:rsidP="006603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2217F236" w14:textId="77777777" w:rsidR="0066037A" w:rsidRDefault="0066037A" w:rsidP="0066037A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12AAEE32" w14:textId="77777777" w:rsidR="00EB630B" w:rsidRDefault="00EB630B" w:rsidP="0066037A"/>
    <w:p w14:paraId="4280B1C1" w14:textId="77777777" w:rsidR="00EB630B" w:rsidRDefault="00EB630B" w:rsidP="0066037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E301ECA" w14:textId="77777777" w:rsidR="0067036E" w:rsidRDefault="0067036E" w:rsidP="0066037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sectPr w:rsidR="0067036E" w:rsidSect="0067036E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21289"/>
    <w:rsid w:val="000839E5"/>
    <w:rsid w:val="00087A52"/>
    <w:rsid w:val="00192BEE"/>
    <w:rsid w:val="003D25C2"/>
    <w:rsid w:val="00560B89"/>
    <w:rsid w:val="005E69FC"/>
    <w:rsid w:val="00656BE9"/>
    <w:rsid w:val="0066037A"/>
    <w:rsid w:val="0067036E"/>
    <w:rsid w:val="00874B49"/>
    <w:rsid w:val="008B21A2"/>
    <w:rsid w:val="008F5753"/>
    <w:rsid w:val="00980293"/>
    <w:rsid w:val="00A0185D"/>
    <w:rsid w:val="00C97457"/>
    <w:rsid w:val="00EB630B"/>
    <w:rsid w:val="00EE5F03"/>
    <w:rsid w:val="00F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C013"/>
  <w15:docId w15:val="{34E83D39-C422-4405-8FE1-B33AB1C4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2000A-70A7-464D-BEF5-F4E6A45B30CB}"/>
</file>

<file path=customXml/itemProps2.xml><?xml version="1.0" encoding="utf-8"?>
<ds:datastoreItem xmlns:ds="http://schemas.openxmlformats.org/officeDocument/2006/customXml" ds:itemID="{90E598E5-1A91-4331-ABED-5C36D6C06BFF}"/>
</file>

<file path=customXml/itemProps3.xml><?xml version="1.0" encoding="utf-8"?>
<ds:datastoreItem xmlns:ds="http://schemas.openxmlformats.org/officeDocument/2006/customXml" ds:itemID="{E4058C6C-DCDF-42A1-894A-A71130CB0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6</cp:revision>
  <dcterms:created xsi:type="dcterms:W3CDTF">2018-04-06T16:45:00Z</dcterms:created>
  <dcterms:modified xsi:type="dcterms:W3CDTF">2018-06-03T22:56:00Z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10000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